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4F48"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LEY DEL PERIÓDICO OFICIAL “GACETA DEL GOBIERNO”</w:t>
      </w:r>
    </w:p>
    <w:p w14:paraId="6696611C"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 xml:space="preserve"> DEL ESTADO DE MÉXICO</w:t>
      </w:r>
    </w:p>
    <w:p w14:paraId="32185500" w14:textId="77777777" w:rsidR="00587D10" w:rsidRPr="005E120C" w:rsidRDefault="00587D10" w:rsidP="005E08AF">
      <w:pPr>
        <w:spacing w:after="0"/>
        <w:jc w:val="center"/>
        <w:rPr>
          <w:rFonts w:ascii="Arial" w:hAnsi="Arial" w:cs="Arial"/>
          <w:b/>
          <w:sz w:val="20"/>
          <w:szCs w:val="20"/>
          <w:lang w:val="es-MX"/>
        </w:rPr>
      </w:pPr>
    </w:p>
    <w:p w14:paraId="6A81B511"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CAPÍTULO I</w:t>
      </w:r>
    </w:p>
    <w:p w14:paraId="0D0C45BD"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DISPOSICIONES GENERALES</w:t>
      </w:r>
    </w:p>
    <w:p w14:paraId="2ADC211A" w14:textId="77777777" w:rsidR="00587D10" w:rsidRPr="005E120C" w:rsidRDefault="00587D10" w:rsidP="005E08AF">
      <w:pPr>
        <w:spacing w:after="0"/>
        <w:jc w:val="center"/>
        <w:rPr>
          <w:rFonts w:ascii="Arial" w:hAnsi="Arial" w:cs="Arial"/>
          <w:b/>
          <w:sz w:val="20"/>
          <w:szCs w:val="20"/>
          <w:lang w:val="es-MX"/>
        </w:rPr>
      </w:pPr>
    </w:p>
    <w:p w14:paraId="59EEBA2F" w14:textId="50DECB49"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1.</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Pr="005E120C">
        <w:rPr>
          <w:rFonts w:ascii="Arial" w:hAnsi="Arial" w:cs="Arial"/>
          <w:sz w:val="20"/>
          <w:szCs w:val="20"/>
          <w:lang w:val="es-MX"/>
        </w:rPr>
        <w:t>La p</w:t>
      </w:r>
      <w:r w:rsidR="00154439" w:rsidRPr="005E120C">
        <w:rPr>
          <w:rFonts w:ascii="Arial" w:hAnsi="Arial" w:cs="Arial"/>
          <w:sz w:val="20"/>
          <w:szCs w:val="20"/>
          <w:lang w:val="es-MX"/>
        </w:rPr>
        <w:t>resente Ley es de orden público</w:t>
      </w:r>
      <w:r w:rsidRPr="005E120C">
        <w:rPr>
          <w:rFonts w:ascii="Arial" w:hAnsi="Arial" w:cs="Arial"/>
          <w:sz w:val="20"/>
          <w:szCs w:val="20"/>
          <w:lang w:val="es-MX"/>
        </w:rPr>
        <w:t xml:space="preserve"> y de observancia obligatoria en el Estado de México, tiene por objeto regular la administración, organización, funcionamiento, publicación y difusión del periódico oficial del Gobierno del Estado de México.</w:t>
      </w:r>
    </w:p>
    <w:p w14:paraId="366991D0" w14:textId="77777777" w:rsidR="00587D10" w:rsidRPr="005E120C" w:rsidRDefault="00587D10" w:rsidP="005E08AF">
      <w:pPr>
        <w:spacing w:after="0"/>
        <w:jc w:val="both"/>
        <w:rPr>
          <w:rFonts w:ascii="Arial" w:hAnsi="Arial" w:cs="Arial"/>
          <w:sz w:val="20"/>
          <w:szCs w:val="20"/>
          <w:lang w:val="es-MX"/>
        </w:rPr>
      </w:pPr>
    </w:p>
    <w:p w14:paraId="0B0BB241" w14:textId="0E29A1F0"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2.</w:t>
      </w:r>
      <w:r w:rsidR="00DF7347" w:rsidRPr="005E120C">
        <w:rPr>
          <w:rFonts w:ascii="Arial" w:hAnsi="Arial" w:cs="Arial"/>
          <w:b/>
          <w:sz w:val="20"/>
          <w:szCs w:val="20"/>
          <w:lang w:val="es-MX"/>
        </w:rPr>
        <w:t>-</w:t>
      </w:r>
      <w:r w:rsidRPr="005E120C">
        <w:rPr>
          <w:rFonts w:ascii="Arial" w:hAnsi="Arial" w:cs="Arial"/>
          <w:sz w:val="20"/>
          <w:szCs w:val="20"/>
          <w:lang w:val="es-MX"/>
        </w:rPr>
        <w:t xml:space="preserve"> Para efectos de esta Ley se entenderá por:</w:t>
      </w:r>
    </w:p>
    <w:p w14:paraId="5AC22B59" w14:textId="77777777" w:rsidR="00587D10" w:rsidRPr="005E120C" w:rsidRDefault="00587D10" w:rsidP="005E08AF">
      <w:pPr>
        <w:spacing w:after="0"/>
        <w:jc w:val="both"/>
        <w:rPr>
          <w:rFonts w:ascii="Arial" w:hAnsi="Arial" w:cs="Arial"/>
          <w:sz w:val="20"/>
          <w:szCs w:val="20"/>
          <w:lang w:val="es-MX"/>
        </w:rPr>
      </w:pPr>
    </w:p>
    <w:p w14:paraId="6605D6F6" w14:textId="27CE7E0E" w:rsidR="00587D10" w:rsidRPr="005E120C" w:rsidRDefault="00587D10" w:rsidP="005E08AF">
      <w:pPr>
        <w:spacing w:after="0"/>
        <w:jc w:val="both"/>
        <w:rPr>
          <w:rFonts w:ascii="Arial" w:hAnsi="Arial" w:cs="Arial"/>
          <w:sz w:val="20"/>
          <w:szCs w:val="20"/>
          <w:shd w:val="clear" w:color="auto" w:fill="FFFFFF"/>
          <w:lang w:val="es-MX"/>
        </w:rPr>
      </w:pPr>
      <w:r w:rsidRPr="005E120C">
        <w:rPr>
          <w:rFonts w:ascii="Arial" w:hAnsi="Arial" w:cs="Arial"/>
          <w:b/>
          <w:sz w:val="20"/>
          <w:szCs w:val="20"/>
          <w:shd w:val="clear" w:color="auto" w:fill="FFFFFF"/>
          <w:lang w:val="es-MX"/>
        </w:rPr>
        <w:t>I.</w:t>
      </w:r>
      <w:r w:rsidR="004D3C16" w:rsidRPr="005E120C">
        <w:rPr>
          <w:rFonts w:ascii="Arial" w:hAnsi="Arial" w:cs="Arial"/>
          <w:b/>
          <w:sz w:val="20"/>
          <w:szCs w:val="20"/>
          <w:shd w:val="clear" w:color="auto" w:fill="FFFFFF"/>
          <w:lang w:val="es-MX"/>
        </w:rPr>
        <w:t xml:space="preserve"> </w:t>
      </w:r>
      <w:r w:rsidR="005579F6" w:rsidRPr="005579F6">
        <w:rPr>
          <w:rFonts w:ascii="Arial" w:hAnsi="Arial" w:cs="Arial"/>
          <w:b/>
          <w:sz w:val="20"/>
          <w:szCs w:val="20"/>
          <w:shd w:val="clear" w:color="auto" w:fill="FFFFFF"/>
        </w:rPr>
        <w:t>Consejería Jurídica: A la Consejería Jurídica del Ejecutivo Estata</w:t>
      </w:r>
      <w:r w:rsidR="005579F6">
        <w:rPr>
          <w:rFonts w:ascii="Arial" w:hAnsi="Arial" w:cs="Arial"/>
          <w:b/>
          <w:sz w:val="20"/>
          <w:szCs w:val="20"/>
          <w:shd w:val="clear" w:color="auto" w:fill="FFFFFF"/>
        </w:rPr>
        <w:t>l</w:t>
      </w:r>
      <w:r w:rsidR="00157481" w:rsidRPr="005E120C">
        <w:rPr>
          <w:rFonts w:ascii="Arial" w:hAnsi="Arial" w:cs="Arial"/>
          <w:sz w:val="20"/>
          <w:szCs w:val="20"/>
          <w:shd w:val="clear" w:color="auto" w:fill="FFFFFF"/>
          <w:lang w:val="es-MX"/>
        </w:rPr>
        <w:t>.</w:t>
      </w:r>
    </w:p>
    <w:p w14:paraId="09148F36" w14:textId="77777777" w:rsidR="00587D10" w:rsidRPr="005E120C" w:rsidRDefault="00587D10" w:rsidP="005E08AF">
      <w:pPr>
        <w:spacing w:after="0"/>
        <w:jc w:val="both"/>
        <w:rPr>
          <w:rFonts w:ascii="Arial" w:hAnsi="Arial" w:cs="Arial"/>
          <w:sz w:val="20"/>
          <w:szCs w:val="20"/>
          <w:shd w:val="clear" w:color="auto" w:fill="FFFFFF"/>
          <w:lang w:val="es-MX"/>
        </w:rPr>
      </w:pPr>
    </w:p>
    <w:p w14:paraId="63F23AD3" w14:textId="5B5421A0" w:rsidR="00587803" w:rsidRPr="00587803" w:rsidRDefault="00587803" w:rsidP="00587803">
      <w:pPr>
        <w:spacing w:after="0"/>
        <w:jc w:val="both"/>
        <w:rPr>
          <w:rFonts w:ascii="Arial" w:hAnsi="Arial" w:cs="Arial"/>
          <w:sz w:val="20"/>
          <w:szCs w:val="20"/>
          <w:shd w:val="clear" w:color="auto" w:fill="FFFFFF"/>
        </w:rPr>
      </w:pPr>
      <w:r w:rsidRPr="00587803">
        <w:rPr>
          <w:rFonts w:ascii="Arial" w:hAnsi="Arial" w:cs="Arial"/>
          <w:b/>
          <w:sz w:val="20"/>
          <w:szCs w:val="20"/>
          <w:shd w:val="clear" w:color="auto" w:fill="FFFFFF"/>
        </w:rPr>
        <w:t xml:space="preserve">II. </w:t>
      </w:r>
      <w:r w:rsidR="005579F6" w:rsidRPr="005579F6">
        <w:rPr>
          <w:rFonts w:ascii="Arial" w:hAnsi="Arial" w:cs="Arial"/>
          <w:bCs/>
          <w:sz w:val="20"/>
          <w:szCs w:val="20"/>
          <w:shd w:val="clear" w:color="auto" w:fill="FFFFFF"/>
        </w:rPr>
        <w:t>Derogada.</w:t>
      </w:r>
    </w:p>
    <w:p w14:paraId="1791C0A7" w14:textId="77777777" w:rsidR="00587803" w:rsidRDefault="00587803" w:rsidP="00587803">
      <w:pPr>
        <w:spacing w:after="0"/>
        <w:jc w:val="both"/>
        <w:rPr>
          <w:rFonts w:ascii="Arial" w:hAnsi="Arial" w:cs="Arial"/>
          <w:b/>
          <w:sz w:val="20"/>
          <w:szCs w:val="20"/>
          <w:shd w:val="clear" w:color="auto" w:fill="FFFFFF"/>
        </w:rPr>
      </w:pPr>
    </w:p>
    <w:p w14:paraId="53F71EAD" w14:textId="5ADFD1C5" w:rsidR="00587803" w:rsidRPr="00587803" w:rsidRDefault="00587803" w:rsidP="00587803">
      <w:pPr>
        <w:spacing w:after="0"/>
        <w:jc w:val="both"/>
        <w:rPr>
          <w:rFonts w:ascii="Arial" w:hAnsi="Arial" w:cs="Arial"/>
          <w:sz w:val="20"/>
          <w:szCs w:val="20"/>
          <w:shd w:val="clear" w:color="auto" w:fill="FFFFFF"/>
        </w:rPr>
      </w:pPr>
      <w:r w:rsidRPr="00587803">
        <w:rPr>
          <w:rFonts w:ascii="Arial" w:hAnsi="Arial" w:cs="Arial"/>
          <w:b/>
          <w:sz w:val="20"/>
          <w:szCs w:val="20"/>
          <w:shd w:val="clear" w:color="auto" w:fill="FFFFFF"/>
        </w:rPr>
        <w:t xml:space="preserve">III. </w:t>
      </w:r>
      <w:r w:rsidR="005579F6" w:rsidRPr="005579F6">
        <w:rPr>
          <w:rFonts w:ascii="Arial" w:hAnsi="Arial" w:cs="Arial"/>
          <w:b/>
          <w:sz w:val="20"/>
          <w:szCs w:val="20"/>
          <w:shd w:val="clear" w:color="auto" w:fill="FFFFFF"/>
        </w:rPr>
        <w:t xml:space="preserve">Dirección: </w:t>
      </w:r>
      <w:r w:rsidR="005579F6" w:rsidRPr="005579F6">
        <w:rPr>
          <w:rFonts w:ascii="Arial" w:hAnsi="Arial" w:cs="Arial"/>
          <w:bCs/>
          <w:sz w:val="20"/>
          <w:szCs w:val="20"/>
          <w:shd w:val="clear" w:color="auto" w:fill="FFFFFF"/>
        </w:rPr>
        <w:t>A la Dirección General de Legislación y del Periódico Oficial “Gaceta del Gobierno”.</w:t>
      </w:r>
    </w:p>
    <w:p w14:paraId="58E7135E" w14:textId="77777777" w:rsidR="00587803" w:rsidRDefault="00587803" w:rsidP="00587803">
      <w:pPr>
        <w:spacing w:after="0"/>
        <w:jc w:val="both"/>
        <w:rPr>
          <w:rFonts w:ascii="Arial" w:hAnsi="Arial" w:cs="Arial"/>
          <w:b/>
          <w:sz w:val="20"/>
          <w:szCs w:val="20"/>
          <w:shd w:val="clear" w:color="auto" w:fill="FFFFFF"/>
        </w:rPr>
      </w:pPr>
    </w:p>
    <w:p w14:paraId="23B70018" w14:textId="46A23C10" w:rsidR="00587D10" w:rsidRPr="00587803" w:rsidRDefault="00587803" w:rsidP="00587803">
      <w:pPr>
        <w:spacing w:after="0"/>
        <w:jc w:val="both"/>
        <w:rPr>
          <w:rFonts w:ascii="Arial" w:hAnsi="Arial" w:cs="Arial"/>
          <w:b/>
          <w:sz w:val="20"/>
          <w:szCs w:val="20"/>
          <w:shd w:val="clear" w:color="auto" w:fill="FFFFFF"/>
          <w:lang w:val="es-MX"/>
        </w:rPr>
      </w:pPr>
      <w:r w:rsidRPr="00587803">
        <w:rPr>
          <w:rFonts w:ascii="Arial" w:hAnsi="Arial" w:cs="Arial"/>
          <w:b/>
          <w:sz w:val="20"/>
          <w:szCs w:val="20"/>
          <w:shd w:val="clear" w:color="auto" w:fill="FFFFFF"/>
        </w:rPr>
        <w:t xml:space="preserve">IV. Subdirección: </w:t>
      </w:r>
      <w:r w:rsidRPr="00587803">
        <w:rPr>
          <w:rFonts w:ascii="Arial" w:hAnsi="Arial" w:cs="Arial"/>
          <w:sz w:val="20"/>
          <w:szCs w:val="20"/>
          <w:shd w:val="clear" w:color="auto" w:fill="FFFFFF"/>
        </w:rPr>
        <w:t>A la Subdirección del Periódico Oficial “Gaceta del Gobierno”.</w:t>
      </w:r>
    </w:p>
    <w:p w14:paraId="55AE3E92" w14:textId="77777777" w:rsidR="00587803" w:rsidRDefault="00587803" w:rsidP="005E08AF">
      <w:pPr>
        <w:tabs>
          <w:tab w:val="left" w:pos="851"/>
        </w:tabs>
        <w:spacing w:after="0"/>
        <w:jc w:val="both"/>
        <w:rPr>
          <w:rFonts w:ascii="Arial" w:hAnsi="Arial" w:cs="Arial"/>
          <w:b/>
          <w:sz w:val="20"/>
          <w:szCs w:val="20"/>
          <w:shd w:val="clear" w:color="auto" w:fill="FFFFFF"/>
          <w:lang w:val="es-MX"/>
        </w:rPr>
      </w:pPr>
    </w:p>
    <w:p w14:paraId="3E8B69F1" w14:textId="15400FE3" w:rsidR="00587D10" w:rsidRPr="005E120C" w:rsidRDefault="00587D10" w:rsidP="005E08AF">
      <w:pPr>
        <w:tabs>
          <w:tab w:val="left" w:pos="851"/>
        </w:tabs>
        <w:spacing w:after="0"/>
        <w:jc w:val="both"/>
        <w:rPr>
          <w:rFonts w:ascii="Arial" w:hAnsi="Arial" w:cs="Arial"/>
          <w:sz w:val="20"/>
          <w:szCs w:val="20"/>
          <w:shd w:val="clear" w:color="auto" w:fill="FFFFFF"/>
          <w:lang w:val="es-MX"/>
        </w:rPr>
      </w:pPr>
      <w:r w:rsidRPr="005E120C">
        <w:rPr>
          <w:rFonts w:ascii="Arial" w:hAnsi="Arial" w:cs="Arial"/>
          <w:b/>
          <w:sz w:val="20"/>
          <w:szCs w:val="20"/>
          <w:shd w:val="clear" w:color="auto" w:fill="FFFFFF"/>
          <w:lang w:val="es-MX"/>
        </w:rPr>
        <w:t>V. Periódico Oficial</w:t>
      </w:r>
      <w:r w:rsidRPr="005E120C">
        <w:rPr>
          <w:rFonts w:ascii="Arial" w:hAnsi="Arial" w:cs="Arial"/>
          <w:sz w:val="20"/>
          <w:szCs w:val="20"/>
          <w:shd w:val="clear" w:color="auto" w:fill="FFFFFF"/>
          <w:lang w:val="es-MX"/>
        </w:rPr>
        <w:t>: Al Periódico Oficial “Gaceta del Gobierno”.</w:t>
      </w:r>
    </w:p>
    <w:p w14:paraId="1EF480BA" w14:textId="77777777" w:rsidR="005E08AF" w:rsidRPr="005E120C" w:rsidRDefault="005E08AF" w:rsidP="005E08AF">
      <w:pPr>
        <w:spacing w:after="0"/>
        <w:jc w:val="both"/>
        <w:rPr>
          <w:rFonts w:ascii="Arial" w:hAnsi="Arial" w:cs="Arial"/>
          <w:b/>
          <w:sz w:val="20"/>
          <w:szCs w:val="20"/>
          <w:lang w:val="es-MX"/>
        </w:rPr>
      </w:pPr>
    </w:p>
    <w:p w14:paraId="24FB2914"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CAPÍTULO II</w:t>
      </w:r>
    </w:p>
    <w:p w14:paraId="52639F02"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 xml:space="preserve">DEL PERIÓDICO OFICIAL </w:t>
      </w:r>
    </w:p>
    <w:p w14:paraId="52D7F926" w14:textId="77777777" w:rsidR="00587D10" w:rsidRPr="005E120C" w:rsidRDefault="00587D10" w:rsidP="005E08AF">
      <w:pPr>
        <w:spacing w:after="0"/>
        <w:jc w:val="both"/>
        <w:rPr>
          <w:rFonts w:ascii="Arial" w:hAnsi="Arial" w:cs="Arial"/>
          <w:b/>
          <w:sz w:val="20"/>
          <w:szCs w:val="20"/>
          <w:lang w:val="es-MX"/>
        </w:rPr>
      </w:pPr>
    </w:p>
    <w:p w14:paraId="427E1673" w14:textId="28E5DED0" w:rsidR="00587D10" w:rsidRPr="005E120C" w:rsidRDefault="00157481" w:rsidP="005E08AF">
      <w:pPr>
        <w:spacing w:after="0"/>
        <w:jc w:val="both"/>
        <w:rPr>
          <w:rFonts w:ascii="Arial" w:hAnsi="Arial" w:cs="Arial"/>
          <w:sz w:val="20"/>
          <w:szCs w:val="20"/>
          <w:lang w:val="es-MX"/>
        </w:rPr>
      </w:pPr>
      <w:r w:rsidRPr="005E120C">
        <w:rPr>
          <w:rFonts w:ascii="Arial" w:hAnsi="Arial" w:cs="Arial"/>
          <w:b/>
          <w:sz w:val="20"/>
          <w:szCs w:val="20"/>
          <w:lang w:val="es-MX"/>
        </w:rPr>
        <w:t xml:space="preserve">Artículo 3.- </w:t>
      </w:r>
      <w:r w:rsidR="00231BAE" w:rsidRPr="00231BAE">
        <w:rPr>
          <w:rFonts w:ascii="Arial" w:hAnsi="Arial" w:cs="Arial"/>
          <w:sz w:val="20"/>
          <w:szCs w:val="20"/>
        </w:rPr>
        <w:t>El periódico oficial es un medio de difusión de carácter permanente e interés público dependiente de la Consejería Jurídica y órgano informativo del Gobierno del Estado de México cuyo objeto es publicar las leyes, decretos, reglamentos, acuerdos, notificaciones, avisos, manuales y demás disposiciones de carácter general de los poderes del Estado, organismos autónomos, organismos auxiliares, ayuntamientos y de particulares</w:t>
      </w:r>
      <w:r w:rsidRPr="005E120C">
        <w:rPr>
          <w:rFonts w:ascii="Arial" w:hAnsi="Arial" w:cs="Arial"/>
          <w:sz w:val="20"/>
          <w:szCs w:val="20"/>
          <w:lang w:val="es-MX"/>
        </w:rPr>
        <w:t>.</w:t>
      </w:r>
    </w:p>
    <w:p w14:paraId="7A3005FA" w14:textId="77777777" w:rsidR="00157481" w:rsidRPr="005E120C" w:rsidRDefault="00157481" w:rsidP="005E08AF">
      <w:pPr>
        <w:spacing w:after="0"/>
        <w:jc w:val="both"/>
        <w:rPr>
          <w:rFonts w:ascii="Arial" w:hAnsi="Arial" w:cs="Arial"/>
          <w:sz w:val="20"/>
          <w:szCs w:val="20"/>
          <w:shd w:val="clear" w:color="auto" w:fill="FFFFFF"/>
          <w:lang w:val="es-MX"/>
        </w:rPr>
      </w:pPr>
    </w:p>
    <w:p w14:paraId="1F623D9C" w14:textId="70E667C0"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4.</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Pr="005E120C">
        <w:rPr>
          <w:rFonts w:ascii="Arial" w:hAnsi="Arial" w:cs="Arial"/>
          <w:sz w:val="20"/>
          <w:szCs w:val="20"/>
          <w:lang w:val="es-MX"/>
        </w:rPr>
        <w:t xml:space="preserve">El periódico oficial se editará en la ciudad de Toluca de Lerdo, </w:t>
      </w:r>
      <w:r w:rsidR="00231BAE" w:rsidRPr="005E120C">
        <w:rPr>
          <w:rFonts w:ascii="Arial" w:hAnsi="Arial" w:cs="Arial"/>
          <w:sz w:val="20"/>
          <w:szCs w:val="20"/>
          <w:lang w:val="es-MX"/>
        </w:rPr>
        <w:t>aun</w:t>
      </w:r>
      <w:r w:rsidRPr="005E120C">
        <w:rPr>
          <w:rFonts w:ascii="Arial" w:hAnsi="Arial" w:cs="Arial"/>
          <w:sz w:val="20"/>
          <w:szCs w:val="20"/>
          <w:lang w:val="es-MX"/>
        </w:rPr>
        <w:t xml:space="preserve"> cuando los talleres de impresión se ubiquen en otro municipio y se difundirá ampliamente en el territorio del Estado.</w:t>
      </w:r>
    </w:p>
    <w:p w14:paraId="16E251D5" w14:textId="77777777" w:rsidR="00587D10" w:rsidRPr="005E120C" w:rsidRDefault="00587D10" w:rsidP="005E08AF">
      <w:pPr>
        <w:spacing w:after="0"/>
        <w:jc w:val="both"/>
        <w:rPr>
          <w:rFonts w:ascii="Arial" w:hAnsi="Arial" w:cs="Arial"/>
          <w:b/>
          <w:sz w:val="20"/>
          <w:szCs w:val="20"/>
          <w:lang w:val="es-MX"/>
        </w:rPr>
      </w:pPr>
    </w:p>
    <w:p w14:paraId="036A08C9"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 xml:space="preserve">Artículo 5. </w:t>
      </w:r>
      <w:r w:rsidRPr="005E120C">
        <w:rPr>
          <w:rFonts w:ascii="Arial" w:hAnsi="Arial" w:cs="Arial"/>
          <w:sz w:val="20"/>
          <w:szCs w:val="20"/>
          <w:lang w:val="es-MX"/>
        </w:rPr>
        <w:t>Son materia de publicación obligatoria en el periódico oficial:</w:t>
      </w:r>
    </w:p>
    <w:p w14:paraId="15DFC789" w14:textId="77777777" w:rsidR="00587D10" w:rsidRPr="005E120C" w:rsidRDefault="00587D10" w:rsidP="005E08AF">
      <w:pPr>
        <w:spacing w:after="0"/>
        <w:jc w:val="both"/>
        <w:rPr>
          <w:rFonts w:ascii="Arial" w:hAnsi="Arial" w:cs="Arial"/>
          <w:sz w:val="20"/>
          <w:szCs w:val="20"/>
          <w:lang w:val="es-MX"/>
        </w:rPr>
      </w:pPr>
    </w:p>
    <w:p w14:paraId="44F6954E"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w:t>
      </w:r>
      <w:r w:rsidRPr="005E120C">
        <w:rPr>
          <w:rFonts w:ascii="Arial" w:hAnsi="Arial" w:cs="Arial"/>
          <w:sz w:val="20"/>
          <w:szCs w:val="20"/>
          <w:lang w:val="es-MX"/>
        </w:rPr>
        <w:t xml:space="preserve"> Las leyes, decretos y acuerdos expedidos por la Legislatura del Estado, promulgados por el Titular del Poder Ejecutivo del Estado.</w:t>
      </w:r>
    </w:p>
    <w:p w14:paraId="42CAB690" w14:textId="77777777" w:rsidR="00587D10" w:rsidRPr="005E120C" w:rsidRDefault="00587D10" w:rsidP="005E08AF">
      <w:pPr>
        <w:spacing w:after="0"/>
        <w:jc w:val="both"/>
        <w:rPr>
          <w:rFonts w:ascii="Arial" w:hAnsi="Arial" w:cs="Arial"/>
          <w:sz w:val="20"/>
          <w:szCs w:val="20"/>
          <w:lang w:val="es-MX"/>
        </w:rPr>
      </w:pPr>
    </w:p>
    <w:p w14:paraId="75CA9B5C"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II.</w:t>
      </w:r>
      <w:r w:rsidRPr="005E120C">
        <w:rPr>
          <w:rFonts w:ascii="Arial" w:hAnsi="Arial" w:cs="Arial"/>
          <w:sz w:val="20"/>
          <w:szCs w:val="20"/>
          <w:lang w:val="es-MX"/>
        </w:rPr>
        <w:t xml:space="preserve"> Los reglamentos, decretos, acuerdos y demás disposiciones de carácter general de los poderes Ejecutivo y Judicial, así como de los organismos autónomos, organismos auxiliares y ayuntamientos.</w:t>
      </w:r>
    </w:p>
    <w:p w14:paraId="78B70B95" w14:textId="77777777" w:rsidR="00587D10" w:rsidRPr="005E120C" w:rsidRDefault="00587D10" w:rsidP="005E08AF">
      <w:pPr>
        <w:spacing w:after="0"/>
        <w:jc w:val="both"/>
        <w:rPr>
          <w:rFonts w:ascii="Arial" w:hAnsi="Arial" w:cs="Arial"/>
          <w:sz w:val="20"/>
          <w:szCs w:val="20"/>
          <w:lang w:val="es-MX"/>
        </w:rPr>
      </w:pPr>
    </w:p>
    <w:p w14:paraId="21445A60"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III.</w:t>
      </w:r>
      <w:r w:rsidRPr="005E120C">
        <w:rPr>
          <w:rFonts w:ascii="Arial" w:hAnsi="Arial" w:cs="Arial"/>
          <w:sz w:val="20"/>
          <w:szCs w:val="20"/>
          <w:lang w:val="es-MX"/>
        </w:rPr>
        <w:t xml:space="preserve"> Los acuerdos y convenios celebrados por el Gobierno del Estado de México.</w:t>
      </w:r>
    </w:p>
    <w:p w14:paraId="564BE978" w14:textId="77777777" w:rsidR="00587D10" w:rsidRPr="005E120C" w:rsidRDefault="00587D10" w:rsidP="005E08AF">
      <w:pPr>
        <w:spacing w:after="0"/>
        <w:jc w:val="both"/>
        <w:rPr>
          <w:rFonts w:ascii="Arial" w:hAnsi="Arial" w:cs="Arial"/>
          <w:sz w:val="20"/>
          <w:szCs w:val="20"/>
          <w:lang w:val="es-MX"/>
        </w:rPr>
      </w:pPr>
    </w:p>
    <w:p w14:paraId="39487D35"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IV.</w:t>
      </w:r>
      <w:r w:rsidRPr="005E120C">
        <w:rPr>
          <w:rFonts w:ascii="Arial" w:hAnsi="Arial" w:cs="Arial"/>
          <w:sz w:val="20"/>
          <w:szCs w:val="20"/>
          <w:lang w:val="es-MX"/>
        </w:rPr>
        <w:t xml:space="preserve"> Los actos y resoluciones que la Constitución Política de los Estados Unidos Mexicanos, la Constitución Política del Estado Libre y Soberano de México y las leyes, ordenen que se publiquen.</w:t>
      </w:r>
    </w:p>
    <w:p w14:paraId="2CF82136" w14:textId="77777777" w:rsidR="00587D10" w:rsidRPr="005E120C" w:rsidRDefault="00587D10" w:rsidP="005E08AF">
      <w:pPr>
        <w:spacing w:after="0"/>
        <w:jc w:val="both"/>
        <w:rPr>
          <w:rFonts w:ascii="Arial" w:hAnsi="Arial" w:cs="Arial"/>
          <w:sz w:val="20"/>
          <w:szCs w:val="20"/>
          <w:lang w:val="es-MX"/>
        </w:rPr>
      </w:pPr>
    </w:p>
    <w:p w14:paraId="461EEEFB"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 xml:space="preserve">V. </w:t>
      </w:r>
      <w:r w:rsidRPr="005E120C">
        <w:rPr>
          <w:rFonts w:ascii="Arial" w:hAnsi="Arial" w:cs="Arial"/>
          <w:sz w:val="20"/>
          <w:szCs w:val="20"/>
          <w:lang w:val="es-MX"/>
        </w:rPr>
        <w:t>Los actos o resoluciones que así determinen los titulares de los poderes del Estado de México, u otras autoridades competentes.</w:t>
      </w:r>
    </w:p>
    <w:p w14:paraId="2BC2EF46" w14:textId="77777777" w:rsidR="00587D10" w:rsidRPr="005E120C" w:rsidRDefault="00587D10" w:rsidP="005E08AF">
      <w:pPr>
        <w:spacing w:after="0"/>
        <w:jc w:val="both"/>
        <w:rPr>
          <w:rFonts w:ascii="Arial" w:hAnsi="Arial" w:cs="Arial"/>
          <w:sz w:val="20"/>
          <w:szCs w:val="20"/>
          <w:lang w:val="es-MX"/>
        </w:rPr>
      </w:pPr>
    </w:p>
    <w:p w14:paraId="70620CF8"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VI.</w:t>
      </w:r>
      <w:r w:rsidRPr="005E120C">
        <w:rPr>
          <w:rFonts w:ascii="Arial" w:hAnsi="Arial" w:cs="Arial"/>
          <w:sz w:val="20"/>
          <w:szCs w:val="20"/>
          <w:lang w:val="es-MX"/>
        </w:rPr>
        <w:t xml:space="preserve"> Las actas, documentos o avisos de los organismos auxiliares de la administración pública estatal y municipal, que conforme a la ley deban ser publicados o se tenga interés en hacerlo.</w:t>
      </w:r>
    </w:p>
    <w:p w14:paraId="7C987D4D" w14:textId="77777777" w:rsidR="00587D10" w:rsidRPr="005E120C" w:rsidRDefault="00587D10" w:rsidP="005E08AF">
      <w:pPr>
        <w:spacing w:after="0"/>
        <w:jc w:val="both"/>
        <w:rPr>
          <w:rFonts w:ascii="Arial" w:hAnsi="Arial" w:cs="Arial"/>
          <w:sz w:val="20"/>
          <w:szCs w:val="20"/>
          <w:lang w:val="es-MX"/>
        </w:rPr>
      </w:pPr>
    </w:p>
    <w:p w14:paraId="010BF2E1"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VII.</w:t>
      </w:r>
      <w:r w:rsidRPr="005E120C">
        <w:rPr>
          <w:rFonts w:ascii="Arial" w:hAnsi="Arial" w:cs="Arial"/>
          <w:sz w:val="20"/>
          <w:szCs w:val="20"/>
          <w:lang w:val="es-MX"/>
        </w:rPr>
        <w:t xml:space="preserve"> Los demás actos y resoluciones que establezcan las leyes u otras disposiciones jurídicas.</w:t>
      </w:r>
    </w:p>
    <w:p w14:paraId="4271579D" w14:textId="77777777" w:rsidR="00587D10" w:rsidRPr="005E120C" w:rsidRDefault="00587D10" w:rsidP="005E08AF">
      <w:pPr>
        <w:spacing w:after="0"/>
        <w:jc w:val="both"/>
        <w:rPr>
          <w:rFonts w:ascii="Arial" w:hAnsi="Arial" w:cs="Arial"/>
          <w:sz w:val="20"/>
          <w:szCs w:val="20"/>
          <w:lang w:val="es-MX"/>
        </w:rPr>
      </w:pPr>
    </w:p>
    <w:p w14:paraId="113AEC85" w14:textId="26B8AC34" w:rsidR="00587D10" w:rsidRPr="005E120C" w:rsidRDefault="00157481" w:rsidP="005E08AF">
      <w:pPr>
        <w:spacing w:after="0"/>
        <w:jc w:val="both"/>
        <w:rPr>
          <w:rFonts w:ascii="Arial" w:hAnsi="Arial" w:cs="Arial"/>
          <w:sz w:val="20"/>
          <w:szCs w:val="20"/>
          <w:lang w:val="es-MX"/>
        </w:rPr>
      </w:pPr>
      <w:r w:rsidRPr="005E120C">
        <w:rPr>
          <w:rFonts w:ascii="Arial" w:hAnsi="Arial" w:cs="Arial"/>
          <w:b/>
          <w:sz w:val="20"/>
          <w:szCs w:val="20"/>
          <w:lang w:val="es-MX"/>
        </w:rPr>
        <w:lastRenderedPageBreak/>
        <w:t xml:space="preserve">Artículo 6.- </w:t>
      </w:r>
      <w:r w:rsidR="00163B08" w:rsidRPr="00163B08">
        <w:rPr>
          <w:rFonts w:ascii="Arial" w:hAnsi="Arial" w:cs="Arial"/>
          <w:sz w:val="20"/>
          <w:szCs w:val="20"/>
        </w:rPr>
        <w:t>El periódico oficial será publicado en días hábiles de lunes a viernes, sin embargo, podrá ordenarse su publicación cualquier otro día cuando las necesidades del servicio lo requieran y así lo determine la persona titular de la Consejería Jurídica</w:t>
      </w:r>
      <w:r w:rsidRPr="005E120C">
        <w:rPr>
          <w:rFonts w:ascii="Arial" w:hAnsi="Arial" w:cs="Arial"/>
          <w:sz w:val="20"/>
          <w:szCs w:val="20"/>
          <w:lang w:val="es-MX"/>
        </w:rPr>
        <w:t>.</w:t>
      </w:r>
    </w:p>
    <w:p w14:paraId="1C905806" w14:textId="77777777" w:rsidR="00157481" w:rsidRPr="005E120C" w:rsidRDefault="00157481" w:rsidP="005E08AF">
      <w:pPr>
        <w:spacing w:after="0"/>
        <w:jc w:val="both"/>
        <w:rPr>
          <w:rFonts w:ascii="Arial" w:hAnsi="Arial" w:cs="Arial"/>
          <w:sz w:val="20"/>
          <w:szCs w:val="20"/>
          <w:lang w:val="es-MX"/>
        </w:rPr>
      </w:pPr>
    </w:p>
    <w:p w14:paraId="688DB060" w14:textId="30B5FE3F"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7.</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Pr="005E120C">
        <w:rPr>
          <w:rFonts w:ascii="Arial" w:hAnsi="Arial" w:cs="Arial"/>
          <w:sz w:val="20"/>
          <w:szCs w:val="20"/>
          <w:lang w:val="es-MX"/>
        </w:rPr>
        <w:t>La portada del periódico oficial debe contener los siguientes datos:</w:t>
      </w:r>
    </w:p>
    <w:p w14:paraId="1EB436AF" w14:textId="77777777" w:rsidR="00587D10" w:rsidRPr="005E120C" w:rsidRDefault="00587D10" w:rsidP="005E08AF">
      <w:pPr>
        <w:spacing w:after="0"/>
        <w:jc w:val="both"/>
        <w:rPr>
          <w:rFonts w:ascii="Arial" w:hAnsi="Arial" w:cs="Arial"/>
          <w:sz w:val="20"/>
          <w:szCs w:val="20"/>
          <w:lang w:val="es-MX"/>
        </w:rPr>
      </w:pPr>
    </w:p>
    <w:p w14:paraId="02A288F5"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w:t>
      </w:r>
      <w:r w:rsidRPr="005E120C">
        <w:rPr>
          <w:rFonts w:ascii="Arial" w:hAnsi="Arial" w:cs="Arial"/>
          <w:sz w:val="20"/>
          <w:szCs w:val="20"/>
          <w:lang w:val="es-MX"/>
        </w:rPr>
        <w:t xml:space="preserve"> Los escudos Nacional y del Estado de México.</w:t>
      </w:r>
    </w:p>
    <w:p w14:paraId="306CC704" w14:textId="77777777" w:rsidR="00587D10" w:rsidRPr="005E120C" w:rsidRDefault="00587D10" w:rsidP="005E08AF">
      <w:pPr>
        <w:spacing w:after="0"/>
        <w:jc w:val="both"/>
        <w:rPr>
          <w:rFonts w:ascii="Arial" w:hAnsi="Arial" w:cs="Arial"/>
          <w:sz w:val="20"/>
          <w:szCs w:val="20"/>
          <w:lang w:val="es-MX"/>
        </w:rPr>
      </w:pPr>
    </w:p>
    <w:p w14:paraId="581BBE25"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II.</w:t>
      </w:r>
      <w:r w:rsidRPr="005E120C">
        <w:rPr>
          <w:rFonts w:ascii="Arial" w:hAnsi="Arial" w:cs="Arial"/>
          <w:sz w:val="20"/>
          <w:szCs w:val="20"/>
          <w:lang w:val="es-MX"/>
        </w:rPr>
        <w:t xml:space="preserve"> El nombre de Periódico Oficial “Gaceta del Gobierno”.</w:t>
      </w:r>
    </w:p>
    <w:p w14:paraId="3B5A6C2E" w14:textId="77777777" w:rsidR="00587D10" w:rsidRPr="005E120C" w:rsidRDefault="00587D10" w:rsidP="005E08AF">
      <w:pPr>
        <w:spacing w:after="0"/>
        <w:jc w:val="both"/>
        <w:rPr>
          <w:rFonts w:ascii="Arial" w:hAnsi="Arial" w:cs="Arial"/>
          <w:sz w:val="20"/>
          <w:szCs w:val="20"/>
          <w:lang w:val="es-MX"/>
        </w:rPr>
      </w:pPr>
    </w:p>
    <w:p w14:paraId="16F4F947"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III.</w:t>
      </w:r>
      <w:r w:rsidRPr="005E120C">
        <w:rPr>
          <w:rFonts w:ascii="Arial" w:hAnsi="Arial" w:cs="Arial"/>
          <w:sz w:val="20"/>
          <w:szCs w:val="20"/>
          <w:lang w:val="es-MX"/>
        </w:rPr>
        <w:t xml:space="preserve"> La leyenda “Gobierno del Estado Libre y Soberano de México”.</w:t>
      </w:r>
    </w:p>
    <w:p w14:paraId="4F0BE718" w14:textId="77777777" w:rsidR="00587D10" w:rsidRPr="005E120C" w:rsidRDefault="00587D10" w:rsidP="005E08AF">
      <w:pPr>
        <w:spacing w:after="0"/>
        <w:jc w:val="both"/>
        <w:rPr>
          <w:rFonts w:ascii="Arial" w:hAnsi="Arial" w:cs="Arial"/>
          <w:sz w:val="20"/>
          <w:szCs w:val="20"/>
          <w:lang w:val="es-MX"/>
        </w:rPr>
      </w:pPr>
    </w:p>
    <w:p w14:paraId="16AD5671"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IV.</w:t>
      </w:r>
      <w:r w:rsidRPr="005E120C">
        <w:rPr>
          <w:rFonts w:ascii="Arial" w:hAnsi="Arial" w:cs="Arial"/>
          <w:sz w:val="20"/>
          <w:szCs w:val="20"/>
          <w:lang w:val="es-MX"/>
        </w:rPr>
        <w:t xml:space="preserve"> Nombre de su Director.</w:t>
      </w:r>
    </w:p>
    <w:p w14:paraId="12D9F4E9" w14:textId="77777777" w:rsidR="00587D10" w:rsidRPr="005E120C" w:rsidRDefault="00587D10" w:rsidP="005E08AF">
      <w:pPr>
        <w:spacing w:after="0"/>
        <w:jc w:val="both"/>
        <w:rPr>
          <w:rFonts w:ascii="Arial" w:hAnsi="Arial" w:cs="Arial"/>
          <w:sz w:val="20"/>
          <w:szCs w:val="20"/>
          <w:lang w:val="es-MX"/>
        </w:rPr>
      </w:pPr>
    </w:p>
    <w:p w14:paraId="4E95498A"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V.</w:t>
      </w:r>
      <w:r w:rsidRPr="005E120C">
        <w:rPr>
          <w:rFonts w:ascii="Arial" w:hAnsi="Arial" w:cs="Arial"/>
          <w:sz w:val="20"/>
          <w:szCs w:val="20"/>
          <w:lang w:val="es-MX"/>
        </w:rPr>
        <w:t xml:space="preserve"> Fecha, lugar y número de publicación.</w:t>
      </w:r>
    </w:p>
    <w:p w14:paraId="50330421" w14:textId="77777777" w:rsidR="00587D10" w:rsidRPr="005E120C" w:rsidRDefault="00587D10" w:rsidP="005E08AF">
      <w:pPr>
        <w:spacing w:after="0"/>
        <w:jc w:val="both"/>
        <w:rPr>
          <w:rFonts w:ascii="Arial" w:hAnsi="Arial" w:cs="Arial"/>
          <w:sz w:val="20"/>
          <w:szCs w:val="20"/>
          <w:lang w:val="es-MX"/>
        </w:rPr>
      </w:pPr>
    </w:p>
    <w:p w14:paraId="50324D63"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VI.</w:t>
      </w:r>
      <w:r w:rsidRPr="005E120C">
        <w:rPr>
          <w:rFonts w:ascii="Arial" w:hAnsi="Arial" w:cs="Arial"/>
          <w:sz w:val="20"/>
          <w:szCs w:val="20"/>
          <w:lang w:val="es-MX"/>
        </w:rPr>
        <w:t xml:space="preserve"> Sumario del contenido.</w:t>
      </w:r>
    </w:p>
    <w:p w14:paraId="34CFC248" w14:textId="77777777" w:rsidR="00587D10" w:rsidRPr="005E120C" w:rsidRDefault="00587D10" w:rsidP="005E08AF">
      <w:pPr>
        <w:spacing w:after="0"/>
        <w:jc w:val="both"/>
        <w:rPr>
          <w:rFonts w:ascii="Arial" w:hAnsi="Arial" w:cs="Arial"/>
          <w:sz w:val="20"/>
          <w:szCs w:val="20"/>
          <w:lang w:val="es-MX"/>
        </w:rPr>
      </w:pPr>
    </w:p>
    <w:p w14:paraId="215D0C8A"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VII.</w:t>
      </w:r>
      <w:r w:rsidRPr="005E120C">
        <w:rPr>
          <w:rFonts w:ascii="Arial" w:hAnsi="Arial" w:cs="Arial"/>
          <w:sz w:val="20"/>
          <w:szCs w:val="20"/>
          <w:lang w:val="es-MX"/>
        </w:rPr>
        <w:t xml:space="preserve"> Número de ejemplares impresos.</w:t>
      </w:r>
    </w:p>
    <w:p w14:paraId="09B6CF72" w14:textId="77777777" w:rsidR="00587D10" w:rsidRPr="005E120C" w:rsidRDefault="00587D10" w:rsidP="005E08AF">
      <w:pPr>
        <w:spacing w:after="0"/>
        <w:jc w:val="both"/>
        <w:rPr>
          <w:rFonts w:ascii="Arial" w:hAnsi="Arial" w:cs="Arial"/>
          <w:sz w:val="20"/>
          <w:szCs w:val="20"/>
          <w:lang w:val="es-MX"/>
        </w:rPr>
      </w:pPr>
    </w:p>
    <w:p w14:paraId="4540FC90"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VIII.</w:t>
      </w:r>
      <w:r w:rsidRPr="005E120C">
        <w:rPr>
          <w:rFonts w:ascii="Arial" w:hAnsi="Arial" w:cs="Arial"/>
          <w:sz w:val="20"/>
          <w:szCs w:val="20"/>
          <w:lang w:val="es-MX"/>
        </w:rPr>
        <w:t xml:space="preserve"> Dirección electrónica del periódico oficial.</w:t>
      </w:r>
    </w:p>
    <w:p w14:paraId="69260A55" w14:textId="77777777" w:rsidR="00587D10" w:rsidRPr="005E120C" w:rsidRDefault="00587D10" w:rsidP="005E08AF">
      <w:pPr>
        <w:spacing w:after="0"/>
        <w:jc w:val="both"/>
        <w:rPr>
          <w:rFonts w:ascii="Arial" w:hAnsi="Arial" w:cs="Arial"/>
          <w:sz w:val="20"/>
          <w:szCs w:val="20"/>
          <w:lang w:val="es-MX"/>
        </w:rPr>
      </w:pPr>
    </w:p>
    <w:p w14:paraId="73675FE7"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IX.</w:t>
      </w:r>
      <w:r w:rsidRPr="005E120C">
        <w:rPr>
          <w:rFonts w:ascii="Arial" w:hAnsi="Arial" w:cs="Arial"/>
          <w:sz w:val="20"/>
          <w:szCs w:val="20"/>
          <w:lang w:val="es-MX"/>
        </w:rPr>
        <w:t xml:space="preserve"> La leyenda oficial del año que corresponda.</w:t>
      </w:r>
    </w:p>
    <w:p w14:paraId="5FD718E0" w14:textId="77777777" w:rsidR="007C101D" w:rsidRPr="005E120C" w:rsidRDefault="007C101D" w:rsidP="007C101D">
      <w:pPr>
        <w:spacing w:after="0"/>
        <w:jc w:val="both"/>
        <w:rPr>
          <w:rFonts w:ascii="Arial" w:hAnsi="Arial" w:cs="Arial"/>
          <w:b/>
          <w:sz w:val="20"/>
          <w:szCs w:val="20"/>
          <w:lang w:val="es-MX"/>
        </w:rPr>
      </w:pPr>
    </w:p>
    <w:p w14:paraId="59E2423C" w14:textId="50E78CFB" w:rsidR="007C101D" w:rsidRPr="005E120C" w:rsidRDefault="007C101D" w:rsidP="007C101D">
      <w:pPr>
        <w:spacing w:after="0"/>
        <w:jc w:val="both"/>
        <w:rPr>
          <w:rFonts w:ascii="Arial" w:hAnsi="Arial" w:cs="Arial"/>
          <w:sz w:val="20"/>
          <w:szCs w:val="20"/>
          <w:lang w:val="es-MX"/>
        </w:rPr>
      </w:pPr>
      <w:r w:rsidRPr="005E120C">
        <w:rPr>
          <w:rFonts w:ascii="Arial" w:hAnsi="Arial" w:cs="Arial"/>
          <w:b/>
          <w:sz w:val="20"/>
          <w:szCs w:val="20"/>
          <w:lang w:val="es-MX"/>
        </w:rPr>
        <w:t>Artículo 8.</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Pr="005E120C">
        <w:rPr>
          <w:rFonts w:ascii="Arial" w:hAnsi="Arial" w:cs="Arial"/>
          <w:sz w:val="20"/>
          <w:szCs w:val="20"/>
          <w:lang w:val="es-MX"/>
        </w:rPr>
        <w:t>El Periódico Oficial se editará de forma impresa y en forma digital, la cual se publicará en el portal informativo del Gobierno del Estado y del diverso de la Dirección, ambas ediciones tendrán idénticas características y contenido.</w:t>
      </w:r>
    </w:p>
    <w:p w14:paraId="5813D11C" w14:textId="77777777" w:rsidR="007C101D" w:rsidRPr="005E120C" w:rsidRDefault="007C101D" w:rsidP="007C101D">
      <w:pPr>
        <w:spacing w:after="0"/>
        <w:jc w:val="both"/>
        <w:rPr>
          <w:rFonts w:ascii="Arial" w:hAnsi="Arial" w:cs="Arial"/>
          <w:sz w:val="20"/>
          <w:szCs w:val="20"/>
          <w:lang w:val="es-MX"/>
        </w:rPr>
      </w:pPr>
    </w:p>
    <w:p w14:paraId="0B4A0CCC" w14:textId="77777777" w:rsidR="00587D10" w:rsidRPr="005E120C" w:rsidRDefault="007C101D" w:rsidP="007C101D">
      <w:pPr>
        <w:spacing w:after="0"/>
        <w:jc w:val="both"/>
        <w:rPr>
          <w:rFonts w:ascii="Arial" w:hAnsi="Arial" w:cs="Arial"/>
          <w:sz w:val="20"/>
          <w:szCs w:val="20"/>
          <w:lang w:val="es-MX"/>
        </w:rPr>
      </w:pPr>
      <w:r w:rsidRPr="005E120C">
        <w:rPr>
          <w:rFonts w:ascii="Arial" w:hAnsi="Arial" w:cs="Arial"/>
          <w:sz w:val="20"/>
          <w:szCs w:val="20"/>
          <w:lang w:val="es-MX"/>
        </w:rPr>
        <w:t>La versión digital del periódico oficial tendrá validez legal y el carácter de documental pública cuando se emita por la Dirección a través del Departamento, asegurando la integridad y autenticidad de su contenido a través de la firma y sello electrónico y previo pago de la contribución respectiva.</w:t>
      </w:r>
    </w:p>
    <w:p w14:paraId="32D9979F" w14:textId="77777777" w:rsidR="007C101D" w:rsidRPr="005E120C" w:rsidRDefault="007C101D" w:rsidP="007C101D">
      <w:pPr>
        <w:spacing w:after="0"/>
        <w:jc w:val="both"/>
        <w:rPr>
          <w:rFonts w:ascii="Arial" w:hAnsi="Arial" w:cs="Arial"/>
          <w:sz w:val="20"/>
          <w:szCs w:val="20"/>
          <w:lang w:val="es-MX"/>
        </w:rPr>
      </w:pPr>
    </w:p>
    <w:p w14:paraId="609A7A5D" w14:textId="5E1847B5"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9.</w:t>
      </w:r>
      <w:r w:rsidR="00DF7347" w:rsidRPr="005E120C">
        <w:rPr>
          <w:rFonts w:ascii="Arial" w:hAnsi="Arial" w:cs="Arial"/>
          <w:b/>
          <w:sz w:val="20"/>
          <w:szCs w:val="20"/>
          <w:lang w:val="es-MX"/>
        </w:rPr>
        <w:t>-</w:t>
      </w:r>
      <w:r w:rsidRPr="005E120C">
        <w:rPr>
          <w:rFonts w:ascii="Arial" w:hAnsi="Arial" w:cs="Arial"/>
          <w:sz w:val="20"/>
          <w:szCs w:val="20"/>
          <w:lang w:val="es-MX"/>
        </w:rPr>
        <w:t xml:space="preserve"> Para la mejor localización de los documentos publicados en el periódico oficial aparecerá en el mismo un sumario de su contenido. Las publicaciones en el periódico oficial se realizarán en el siguiente orden: </w:t>
      </w:r>
    </w:p>
    <w:p w14:paraId="21552631" w14:textId="77777777" w:rsidR="00587D10" w:rsidRPr="005E120C" w:rsidRDefault="00587D10" w:rsidP="005E08AF">
      <w:pPr>
        <w:spacing w:after="0"/>
        <w:jc w:val="both"/>
        <w:rPr>
          <w:rFonts w:ascii="Arial" w:hAnsi="Arial" w:cs="Arial"/>
          <w:sz w:val="20"/>
          <w:szCs w:val="20"/>
          <w:lang w:val="es-MX"/>
        </w:rPr>
      </w:pPr>
    </w:p>
    <w:p w14:paraId="5AA6E890"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w:t>
      </w:r>
      <w:r w:rsidRPr="005E120C">
        <w:rPr>
          <w:rFonts w:ascii="Arial" w:hAnsi="Arial" w:cs="Arial"/>
          <w:sz w:val="20"/>
          <w:szCs w:val="20"/>
          <w:lang w:val="es-MX"/>
        </w:rPr>
        <w:t xml:space="preserve"> Poder Legislativo.</w:t>
      </w:r>
    </w:p>
    <w:p w14:paraId="5034B015" w14:textId="77777777" w:rsidR="00587D10" w:rsidRPr="005E120C" w:rsidRDefault="00587D10" w:rsidP="005E08AF">
      <w:pPr>
        <w:spacing w:after="0"/>
        <w:jc w:val="both"/>
        <w:rPr>
          <w:rFonts w:ascii="Arial" w:hAnsi="Arial" w:cs="Arial"/>
          <w:sz w:val="20"/>
          <w:szCs w:val="20"/>
          <w:lang w:val="es-MX"/>
        </w:rPr>
      </w:pPr>
    </w:p>
    <w:p w14:paraId="1053F252"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II.</w:t>
      </w:r>
      <w:r w:rsidRPr="005E120C">
        <w:rPr>
          <w:rFonts w:ascii="Arial" w:hAnsi="Arial" w:cs="Arial"/>
          <w:sz w:val="20"/>
          <w:szCs w:val="20"/>
          <w:lang w:val="es-MX"/>
        </w:rPr>
        <w:t xml:space="preserve"> Poder Ejecutivo.</w:t>
      </w:r>
    </w:p>
    <w:p w14:paraId="7F83DB59" w14:textId="77777777" w:rsidR="00587D10" w:rsidRPr="005E120C" w:rsidRDefault="00587D10" w:rsidP="005E08AF">
      <w:pPr>
        <w:spacing w:after="0"/>
        <w:jc w:val="both"/>
        <w:rPr>
          <w:rFonts w:ascii="Arial" w:hAnsi="Arial" w:cs="Arial"/>
          <w:sz w:val="20"/>
          <w:szCs w:val="20"/>
          <w:lang w:val="es-MX"/>
        </w:rPr>
      </w:pPr>
    </w:p>
    <w:p w14:paraId="0082E1F1"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III.</w:t>
      </w:r>
      <w:r w:rsidRPr="005E120C">
        <w:rPr>
          <w:rFonts w:ascii="Arial" w:hAnsi="Arial" w:cs="Arial"/>
          <w:sz w:val="20"/>
          <w:szCs w:val="20"/>
          <w:lang w:val="es-MX"/>
        </w:rPr>
        <w:t xml:space="preserve"> Poder Judicial.</w:t>
      </w:r>
    </w:p>
    <w:p w14:paraId="382290BA" w14:textId="77777777" w:rsidR="00587D10" w:rsidRPr="005E120C" w:rsidRDefault="00587D10" w:rsidP="005E08AF">
      <w:pPr>
        <w:spacing w:after="0"/>
        <w:jc w:val="both"/>
        <w:rPr>
          <w:rFonts w:ascii="Arial" w:hAnsi="Arial" w:cs="Arial"/>
          <w:sz w:val="20"/>
          <w:szCs w:val="20"/>
          <w:lang w:val="es-MX"/>
        </w:rPr>
      </w:pPr>
    </w:p>
    <w:p w14:paraId="2116EF90"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 xml:space="preserve">IV. </w:t>
      </w:r>
      <w:r w:rsidRPr="005E120C">
        <w:rPr>
          <w:rFonts w:ascii="Arial" w:hAnsi="Arial" w:cs="Arial"/>
          <w:sz w:val="20"/>
          <w:szCs w:val="20"/>
          <w:lang w:val="es-MX"/>
        </w:rPr>
        <w:t>Organismos autónomos.</w:t>
      </w:r>
    </w:p>
    <w:p w14:paraId="07F12AE7" w14:textId="77777777" w:rsidR="00587D10" w:rsidRPr="005E120C" w:rsidRDefault="00587D10" w:rsidP="005E08AF">
      <w:pPr>
        <w:spacing w:after="0"/>
        <w:jc w:val="both"/>
        <w:rPr>
          <w:rFonts w:ascii="Arial" w:hAnsi="Arial" w:cs="Arial"/>
          <w:sz w:val="20"/>
          <w:szCs w:val="20"/>
          <w:lang w:val="es-MX"/>
        </w:rPr>
      </w:pPr>
    </w:p>
    <w:p w14:paraId="4A078D40"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 xml:space="preserve">V. </w:t>
      </w:r>
      <w:r w:rsidRPr="005E120C">
        <w:rPr>
          <w:rFonts w:ascii="Arial" w:hAnsi="Arial" w:cs="Arial"/>
          <w:sz w:val="20"/>
          <w:szCs w:val="20"/>
          <w:lang w:val="es-MX"/>
        </w:rPr>
        <w:t>Organismos auxiliares.</w:t>
      </w:r>
    </w:p>
    <w:p w14:paraId="1EC2A5F8" w14:textId="77777777" w:rsidR="00587D10" w:rsidRPr="005E120C" w:rsidRDefault="00587D10" w:rsidP="005E08AF">
      <w:pPr>
        <w:spacing w:after="0"/>
        <w:jc w:val="both"/>
        <w:rPr>
          <w:rFonts w:ascii="Arial" w:hAnsi="Arial" w:cs="Arial"/>
          <w:sz w:val="20"/>
          <w:szCs w:val="20"/>
          <w:lang w:val="es-MX"/>
        </w:rPr>
      </w:pPr>
    </w:p>
    <w:p w14:paraId="2C65ED24"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VI.</w:t>
      </w:r>
      <w:r w:rsidRPr="005E120C">
        <w:rPr>
          <w:rFonts w:ascii="Arial" w:hAnsi="Arial" w:cs="Arial"/>
          <w:sz w:val="20"/>
          <w:szCs w:val="20"/>
          <w:lang w:val="es-MX"/>
        </w:rPr>
        <w:t xml:space="preserve"> Ayuntamientos.</w:t>
      </w:r>
    </w:p>
    <w:p w14:paraId="5D4753F2" w14:textId="77777777" w:rsidR="00587D10" w:rsidRPr="005E120C" w:rsidRDefault="00587D10" w:rsidP="005E08AF">
      <w:pPr>
        <w:spacing w:after="0"/>
        <w:jc w:val="both"/>
        <w:rPr>
          <w:rFonts w:ascii="Arial" w:hAnsi="Arial" w:cs="Arial"/>
          <w:sz w:val="20"/>
          <w:szCs w:val="20"/>
          <w:lang w:val="es-MX"/>
        </w:rPr>
      </w:pPr>
    </w:p>
    <w:p w14:paraId="146C4AE6"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VII.</w:t>
      </w:r>
      <w:r w:rsidRPr="005E120C">
        <w:rPr>
          <w:rFonts w:ascii="Arial" w:hAnsi="Arial" w:cs="Arial"/>
          <w:sz w:val="20"/>
          <w:szCs w:val="20"/>
          <w:lang w:val="es-MX"/>
        </w:rPr>
        <w:t xml:space="preserve"> Particulares.</w:t>
      </w:r>
    </w:p>
    <w:p w14:paraId="1982272F" w14:textId="77777777" w:rsidR="00587D10" w:rsidRPr="005E120C" w:rsidRDefault="00587D10" w:rsidP="005E08AF">
      <w:pPr>
        <w:spacing w:after="0"/>
        <w:jc w:val="both"/>
        <w:rPr>
          <w:rFonts w:ascii="Arial" w:hAnsi="Arial" w:cs="Arial"/>
          <w:sz w:val="20"/>
          <w:szCs w:val="20"/>
          <w:lang w:val="es-MX"/>
        </w:rPr>
      </w:pPr>
    </w:p>
    <w:p w14:paraId="17860C00" w14:textId="302AB519" w:rsidR="00587D10" w:rsidRPr="005E120C" w:rsidRDefault="00587D10" w:rsidP="00DF7347">
      <w:pPr>
        <w:spacing w:after="0"/>
        <w:jc w:val="both"/>
        <w:rPr>
          <w:rFonts w:ascii="Arial" w:hAnsi="Arial" w:cs="Arial"/>
          <w:sz w:val="20"/>
          <w:szCs w:val="20"/>
          <w:lang w:val="es-MX"/>
        </w:rPr>
      </w:pPr>
      <w:r w:rsidRPr="005E120C">
        <w:rPr>
          <w:rFonts w:ascii="Arial" w:hAnsi="Arial" w:cs="Arial"/>
          <w:b/>
          <w:sz w:val="20"/>
          <w:szCs w:val="20"/>
          <w:lang w:val="es-MX"/>
        </w:rPr>
        <w:t>Artículo 10.</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Pr="005E120C">
        <w:rPr>
          <w:rFonts w:ascii="Arial" w:hAnsi="Arial" w:cs="Arial"/>
          <w:sz w:val="20"/>
          <w:szCs w:val="20"/>
          <w:lang w:val="es-MX"/>
        </w:rPr>
        <w:t>El periódico oficial deberá proveerse con recursos tecnológicos y humanos adecuados, así como materiales necesarios para la oportuna elaboración, impresión y digitalización para difundir las disposiciones jurídicas vigentes.</w:t>
      </w:r>
    </w:p>
    <w:p w14:paraId="0C871386" w14:textId="77777777" w:rsidR="005E08AF" w:rsidRPr="005E120C" w:rsidRDefault="005E08AF" w:rsidP="005E08AF">
      <w:pPr>
        <w:spacing w:after="0"/>
        <w:jc w:val="center"/>
        <w:rPr>
          <w:rFonts w:ascii="Arial" w:hAnsi="Arial" w:cs="Arial"/>
          <w:b/>
          <w:sz w:val="20"/>
          <w:szCs w:val="20"/>
          <w:lang w:val="es-MX"/>
        </w:rPr>
      </w:pPr>
    </w:p>
    <w:p w14:paraId="3504C602"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CAPÍTULO III</w:t>
      </w:r>
    </w:p>
    <w:p w14:paraId="132D1BC3"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 xml:space="preserve">DE LA DIRECCIÓN </w:t>
      </w:r>
    </w:p>
    <w:p w14:paraId="448EC3EF" w14:textId="77777777" w:rsidR="00587D10" w:rsidRPr="005E120C" w:rsidRDefault="00587D10" w:rsidP="005E08AF">
      <w:pPr>
        <w:spacing w:after="0"/>
        <w:jc w:val="center"/>
        <w:rPr>
          <w:rFonts w:ascii="Arial" w:hAnsi="Arial" w:cs="Arial"/>
          <w:b/>
          <w:sz w:val="20"/>
          <w:szCs w:val="20"/>
          <w:lang w:val="es-MX"/>
        </w:rPr>
      </w:pPr>
    </w:p>
    <w:p w14:paraId="33FF753A" w14:textId="04ED4257" w:rsidR="00587D10" w:rsidRPr="005E120C" w:rsidRDefault="00157481" w:rsidP="005E08AF">
      <w:pPr>
        <w:spacing w:after="0"/>
        <w:jc w:val="both"/>
        <w:rPr>
          <w:rFonts w:ascii="Arial" w:hAnsi="Arial" w:cs="Arial"/>
          <w:b/>
          <w:sz w:val="20"/>
          <w:szCs w:val="20"/>
          <w:lang w:val="es-MX"/>
        </w:rPr>
      </w:pPr>
      <w:r w:rsidRPr="005E120C">
        <w:rPr>
          <w:rFonts w:ascii="Arial" w:hAnsi="Arial" w:cs="Arial"/>
          <w:b/>
          <w:sz w:val="20"/>
          <w:szCs w:val="20"/>
          <w:lang w:val="es-MX"/>
        </w:rPr>
        <w:t xml:space="preserve">Artículo 11.- </w:t>
      </w:r>
      <w:r w:rsidR="00F347BB" w:rsidRPr="00F347BB">
        <w:rPr>
          <w:rFonts w:ascii="Arial" w:hAnsi="Arial" w:cs="Arial"/>
          <w:sz w:val="20"/>
          <w:szCs w:val="20"/>
        </w:rPr>
        <w:t>La Dirección es la unidad administrativa adscrita a la Consejería Jurídica, encargada de ordenar la organización, administración, edición, publicación y circulación del periódico oficial</w:t>
      </w:r>
      <w:r w:rsidRPr="005E120C">
        <w:rPr>
          <w:rFonts w:ascii="Arial" w:hAnsi="Arial" w:cs="Arial"/>
          <w:sz w:val="20"/>
          <w:szCs w:val="20"/>
          <w:lang w:val="es-MX"/>
        </w:rPr>
        <w:t>.</w:t>
      </w:r>
    </w:p>
    <w:p w14:paraId="6A40FDE5" w14:textId="77777777" w:rsidR="00157481" w:rsidRPr="005E120C" w:rsidRDefault="00157481" w:rsidP="005E08AF">
      <w:pPr>
        <w:spacing w:after="0"/>
        <w:jc w:val="both"/>
        <w:rPr>
          <w:rFonts w:ascii="Arial" w:hAnsi="Arial" w:cs="Arial"/>
          <w:sz w:val="20"/>
          <w:szCs w:val="20"/>
          <w:lang w:val="es-MX"/>
        </w:rPr>
      </w:pPr>
    </w:p>
    <w:p w14:paraId="5A593380" w14:textId="249C91CA" w:rsidR="00587D10" w:rsidRPr="005E120C" w:rsidRDefault="00157481" w:rsidP="005E08AF">
      <w:pPr>
        <w:spacing w:after="0"/>
        <w:jc w:val="both"/>
        <w:rPr>
          <w:rFonts w:ascii="Arial" w:hAnsi="Arial" w:cs="Arial"/>
          <w:b/>
          <w:sz w:val="20"/>
          <w:szCs w:val="20"/>
          <w:lang w:val="es-MX"/>
        </w:rPr>
      </w:pPr>
      <w:r w:rsidRPr="005E120C">
        <w:rPr>
          <w:rFonts w:ascii="Arial" w:hAnsi="Arial" w:cs="Arial"/>
          <w:b/>
          <w:sz w:val="20"/>
          <w:szCs w:val="20"/>
          <w:lang w:val="es-MX"/>
        </w:rPr>
        <w:lastRenderedPageBreak/>
        <w:t xml:space="preserve">Artículo 12.- </w:t>
      </w:r>
      <w:r w:rsidR="00F347BB" w:rsidRPr="00F347BB">
        <w:rPr>
          <w:rFonts w:ascii="Arial" w:hAnsi="Arial" w:cs="Arial"/>
          <w:sz w:val="20"/>
          <w:szCs w:val="20"/>
        </w:rPr>
        <w:t>La persona titular de la Dirección será nombrada por la persona titular de la Consejería Jurídica y tendrá las siguientes atribuciones</w:t>
      </w:r>
      <w:r w:rsidRPr="005E120C">
        <w:rPr>
          <w:rFonts w:ascii="Arial" w:hAnsi="Arial" w:cs="Arial"/>
          <w:sz w:val="20"/>
          <w:szCs w:val="20"/>
          <w:lang w:val="es-MX"/>
        </w:rPr>
        <w:t>:</w:t>
      </w:r>
    </w:p>
    <w:p w14:paraId="2B199243" w14:textId="77777777" w:rsidR="00157481" w:rsidRPr="005E120C" w:rsidRDefault="00157481" w:rsidP="005E08AF">
      <w:pPr>
        <w:spacing w:after="0"/>
        <w:jc w:val="both"/>
        <w:rPr>
          <w:rFonts w:ascii="Arial" w:hAnsi="Arial" w:cs="Arial"/>
          <w:sz w:val="20"/>
          <w:szCs w:val="20"/>
          <w:lang w:val="es-MX"/>
        </w:rPr>
      </w:pPr>
    </w:p>
    <w:p w14:paraId="0F0CE93D"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w:t>
      </w:r>
      <w:r w:rsidRPr="005E120C">
        <w:rPr>
          <w:rFonts w:ascii="Arial" w:hAnsi="Arial" w:cs="Arial"/>
          <w:sz w:val="20"/>
          <w:szCs w:val="20"/>
          <w:lang w:val="es-MX"/>
        </w:rPr>
        <w:t xml:space="preserve"> Editar, imprimir y publicar el periódico oficial en tiempo y forma.</w:t>
      </w:r>
    </w:p>
    <w:p w14:paraId="7D5C74EA" w14:textId="77777777" w:rsidR="00587D10" w:rsidRPr="005E120C" w:rsidRDefault="00587D10" w:rsidP="005E08AF">
      <w:pPr>
        <w:spacing w:after="0"/>
        <w:jc w:val="both"/>
        <w:rPr>
          <w:rFonts w:ascii="Arial" w:hAnsi="Arial" w:cs="Arial"/>
          <w:sz w:val="20"/>
          <w:szCs w:val="20"/>
          <w:lang w:val="es-MX"/>
        </w:rPr>
      </w:pPr>
    </w:p>
    <w:p w14:paraId="5EFE3835"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II.</w:t>
      </w:r>
      <w:r w:rsidRPr="005E120C">
        <w:rPr>
          <w:rFonts w:ascii="Arial" w:hAnsi="Arial" w:cs="Arial"/>
          <w:sz w:val="20"/>
          <w:szCs w:val="20"/>
          <w:lang w:val="es-MX"/>
        </w:rPr>
        <w:t xml:space="preserve"> Recibir en custodia la documentación que habrá de publicarse como soporte de la edición respectiva, siempre que cumpla con los requisitos previstos en esta Ley.</w:t>
      </w:r>
    </w:p>
    <w:p w14:paraId="59BF2531" w14:textId="77777777" w:rsidR="00587D10" w:rsidRPr="005E120C" w:rsidRDefault="00587D10" w:rsidP="005E08AF">
      <w:pPr>
        <w:spacing w:after="0"/>
        <w:jc w:val="both"/>
        <w:rPr>
          <w:rFonts w:ascii="Arial" w:hAnsi="Arial" w:cs="Arial"/>
          <w:sz w:val="20"/>
          <w:szCs w:val="20"/>
          <w:lang w:val="es-MX"/>
        </w:rPr>
      </w:pPr>
    </w:p>
    <w:p w14:paraId="15029DC6"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III.</w:t>
      </w:r>
      <w:r w:rsidRPr="005E120C">
        <w:rPr>
          <w:rFonts w:ascii="Arial" w:hAnsi="Arial" w:cs="Arial"/>
          <w:sz w:val="20"/>
          <w:szCs w:val="20"/>
          <w:lang w:val="es-MX"/>
        </w:rPr>
        <w:t xml:space="preserve"> Compilar y registrar cronológicamente los ejemplares del periódico oficial.</w:t>
      </w:r>
    </w:p>
    <w:p w14:paraId="206B67A9" w14:textId="77777777" w:rsidR="00587D10" w:rsidRPr="005E120C" w:rsidRDefault="00587D10" w:rsidP="005E08AF">
      <w:pPr>
        <w:spacing w:after="0"/>
        <w:jc w:val="both"/>
        <w:rPr>
          <w:rFonts w:ascii="Arial" w:hAnsi="Arial" w:cs="Arial"/>
          <w:sz w:val="20"/>
          <w:szCs w:val="20"/>
          <w:lang w:val="es-MX"/>
        </w:rPr>
      </w:pPr>
    </w:p>
    <w:p w14:paraId="537470BF"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IV.</w:t>
      </w:r>
      <w:r w:rsidRPr="005E120C">
        <w:rPr>
          <w:rFonts w:ascii="Arial" w:hAnsi="Arial" w:cs="Arial"/>
          <w:sz w:val="20"/>
          <w:szCs w:val="20"/>
          <w:lang w:val="es-MX"/>
        </w:rPr>
        <w:t xml:space="preserve"> Elaborar los índices anuales de publicaciones.</w:t>
      </w:r>
    </w:p>
    <w:p w14:paraId="35162BA0" w14:textId="77777777" w:rsidR="00587D10" w:rsidRPr="005E120C" w:rsidRDefault="00587D10" w:rsidP="005E08AF">
      <w:pPr>
        <w:spacing w:after="0"/>
        <w:jc w:val="both"/>
        <w:rPr>
          <w:rFonts w:ascii="Arial" w:hAnsi="Arial" w:cs="Arial"/>
          <w:sz w:val="20"/>
          <w:szCs w:val="20"/>
          <w:lang w:val="es-MX"/>
        </w:rPr>
      </w:pPr>
    </w:p>
    <w:p w14:paraId="2E94639B"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V.</w:t>
      </w:r>
      <w:r w:rsidRPr="005E120C">
        <w:rPr>
          <w:rFonts w:ascii="Arial" w:hAnsi="Arial" w:cs="Arial"/>
          <w:sz w:val="20"/>
          <w:szCs w:val="20"/>
          <w:lang w:val="es-MX"/>
        </w:rPr>
        <w:t xml:space="preserve"> Difundir el periódico oficial en el Estado de México.</w:t>
      </w:r>
    </w:p>
    <w:p w14:paraId="0DBDF9EB" w14:textId="77777777" w:rsidR="00587D10" w:rsidRPr="005E120C" w:rsidRDefault="00587D10" w:rsidP="005E08AF">
      <w:pPr>
        <w:spacing w:after="0"/>
        <w:jc w:val="both"/>
        <w:rPr>
          <w:rFonts w:ascii="Arial" w:hAnsi="Arial" w:cs="Arial"/>
          <w:sz w:val="20"/>
          <w:szCs w:val="20"/>
          <w:lang w:val="es-MX"/>
        </w:rPr>
      </w:pPr>
    </w:p>
    <w:p w14:paraId="4C296039"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VI.</w:t>
      </w:r>
      <w:r w:rsidRPr="005E120C">
        <w:rPr>
          <w:rFonts w:ascii="Arial" w:hAnsi="Arial" w:cs="Arial"/>
          <w:sz w:val="20"/>
          <w:szCs w:val="20"/>
          <w:lang w:val="es-MX"/>
        </w:rPr>
        <w:t xml:space="preserve"> Establecer sistemas de venta y suscripción a los particulares.</w:t>
      </w:r>
    </w:p>
    <w:p w14:paraId="6A5D38DB" w14:textId="77777777" w:rsidR="00587D10" w:rsidRPr="005E120C" w:rsidRDefault="00587D10" w:rsidP="005E08AF">
      <w:pPr>
        <w:spacing w:after="0"/>
        <w:jc w:val="both"/>
        <w:rPr>
          <w:rFonts w:ascii="Arial" w:hAnsi="Arial" w:cs="Arial"/>
          <w:sz w:val="20"/>
          <w:szCs w:val="20"/>
          <w:lang w:val="es-MX"/>
        </w:rPr>
      </w:pPr>
    </w:p>
    <w:p w14:paraId="155B14B5"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VII.</w:t>
      </w:r>
      <w:r w:rsidRPr="005E120C">
        <w:rPr>
          <w:rFonts w:ascii="Arial" w:hAnsi="Arial" w:cs="Arial"/>
          <w:sz w:val="20"/>
          <w:szCs w:val="20"/>
          <w:lang w:val="es-MX"/>
        </w:rPr>
        <w:t xml:space="preserve"> Expedir certificaciones de los ejemplares del periódico oficial.</w:t>
      </w:r>
    </w:p>
    <w:p w14:paraId="623633DA" w14:textId="77777777" w:rsidR="00587D10" w:rsidRPr="005E120C" w:rsidRDefault="00587D10" w:rsidP="005E08AF">
      <w:pPr>
        <w:spacing w:after="0"/>
        <w:jc w:val="both"/>
        <w:rPr>
          <w:rFonts w:ascii="Arial" w:hAnsi="Arial" w:cs="Arial"/>
          <w:sz w:val="20"/>
          <w:szCs w:val="20"/>
          <w:lang w:val="es-MX"/>
        </w:rPr>
      </w:pPr>
    </w:p>
    <w:p w14:paraId="547012B4"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VIII.</w:t>
      </w:r>
      <w:r w:rsidRPr="005E120C">
        <w:rPr>
          <w:rFonts w:ascii="Arial" w:hAnsi="Arial" w:cs="Arial"/>
          <w:sz w:val="20"/>
          <w:szCs w:val="20"/>
          <w:lang w:val="es-MX"/>
        </w:rPr>
        <w:t xml:space="preserve"> Administrar y vigilar la página electrónica del periódico oficial.</w:t>
      </w:r>
    </w:p>
    <w:p w14:paraId="6A8A5B6E" w14:textId="77777777" w:rsidR="00587D10" w:rsidRPr="005E120C" w:rsidRDefault="00587D10" w:rsidP="005E08AF">
      <w:pPr>
        <w:spacing w:after="0"/>
        <w:jc w:val="both"/>
        <w:rPr>
          <w:rFonts w:ascii="Arial" w:hAnsi="Arial" w:cs="Arial"/>
          <w:sz w:val="20"/>
          <w:szCs w:val="20"/>
          <w:lang w:val="es-MX"/>
        </w:rPr>
      </w:pPr>
    </w:p>
    <w:p w14:paraId="58E27535" w14:textId="77777777" w:rsidR="00587D10" w:rsidRPr="005E120C" w:rsidRDefault="007C101D" w:rsidP="005E08AF">
      <w:pPr>
        <w:spacing w:after="0"/>
        <w:jc w:val="both"/>
        <w:rPr>
          <w:rFonts w:ascii="Arial" w:hAnsi="Arial" w:cs="Arial"/>
          <w:b/>
          <w:sz w:val="20"/>
          <w:szCs w:val="20"/>
          <w:lang w:val="es-MX"/>
        </w:rPr>
      </w:pPr>
      <w:r w:rsidRPr="005E120C">
        <w:rPr>
          <w:rFonts w:ascii="Arial" w:hAnsi="Arial" w:cs="Arial"/>
          <w:b/>
          <w:sz w:val="20"/>
          <w:szCs w:val="20"/>
          <w:lang w:val="es-MX"/>
        </w:rPr>
        <w:t xml:space="preserve">IX. </w:t>
      </w:r>
      <w:r w:rsidRPr="005E120C">
        <w:rPr>
          <w:rFonts w:ascii="Arial" w:hAnsi="Arial" w:cs="Arial"/>
          <w:sz w:val="20"/>
          <w:szCs w:val="20"/>
          <w:lang w:val="es-MX"/>
        </w:rPr>
        <w:t>Emitir ejemplares del periódico oficial con firma y sello electrónico, garantizando la integridad y autenticidad.</w:t>
      </w:r>
    </w:p>
    <w:p w14:paraId="02B761D4" w14:textId="77777777" w:rsidR="007C101D" w:rsidRPr="005E120C" w:rsidRDefault="007C101D" w:rsidP="005E08AF">
      <w:pPr>
        <w:spacing w:after="0"/>
        <w:jc w:val="both"/>
        <w:rPr>
          <w:rFonts w:ascii="Arial" w:hAnsi="Arial" w:cs="Arial"/>
          <w:sz w:val="20"/>
          <w:szCs w:val="20"/>
          <w:lang w:val="es-MX"/>
        </w:rPr>
      </w:pPr>
    </w:p>
    <w:p w14:paraId="5030A0E3" w14:textId="218C983D" w:rsidR="00587D10" w:rsidRPr="005E120C" w:rsidRDefault="00157481" w:rsidP="005E08AF">
      <w:pPr>
        <w:spacing w:after="0"/>
        <w:jc w:val="both"/>
        <w:rPr>
          <w:rFonts w:ascii="Arial" w:hAnsi="Arial" w:cs="Arial"/>
          <w:sz w:val="20"/>
          <w:szCs w:val="20"/>
          <w:lang w:val="es-MX"/>
        </w:rPr>
      </w:pPr>
      <w:r w:rsidRPr="005E120C">
        <w:rPr>
          <w:rFonts w:ascii="Arial" w:hAnsi="Arial" w:cs="Arial"/>
          <w:b/>
          <w:sz w:val="20"/>
          <w:szCs w:val="20"/>
          <w:lang w:val="es-MX"/>
        </w:rPr>
        <w:t xml:space="preserve">X. </w:t>
      </w:r>
      <w:r w:rsidR="00F347BB" w:rsidRPr="00F347BB">
        <w:rPr>
          <w:rFonts w:ascii="Arial" w:hAnsi="Arial" w:cs="Arial"/>
          <w:sz w:val="20"/>
          <w:szCs w:val="20"/>
        </w:rPr>
        <w:t>Las demás que establezcan otras disposiciones jurídicas aplicables y las que le instruya la o el titular de la Consejería Jurídica</w:t>
      </w:r>
      <w:r w:rsidRPr="005E120C">
        <w:rPr>
          <w:rFonts w:ascii="Arial" w:hAnsi="Arial" w:cs="Arial"/>
          <w:sz w:val="20"/>
          <w:szCs w:val="20"/>
          <w:lang w:val="es-MX"/>
        </w:rPr>
        <w:t>.</w:t>
      </w:r>
    </w:p>
    <w:p w14:paraId="7498F802" w14:textId="77777777" w:rsidR="00157481" w:rsidRPr="005E120C" w:rsidRDefault="00157481" w:rsidP="005E08AF">
      <w:pPr>
        <w:spacing w:after="0"/>
        <w:jc w:val="both"/>
        <w:rPr>
          <w:rFonts w:ascii="Arial" w:hAnsi="Arial" w:cs="Arial"/>
          <w:b/>
          <w:sz w:val="20"/>
          <w:szCs w:val="20"/>
          <w:lang w:val="es-MX"/>
        </w:rPr>
      </w:pPr>
    </w:p>
    <w:p w14:paraId="2B6F69E0" w14:textId="77930B46"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13.</w:t>
      </w:r>
      <w:r w:rsidR="00DF7347" w:rsidRPr="005E120C">
        <w:rPr>
          <w:rFonts w:ascii="Arial" w:hAnsi="Arial" w:cs="Arial"/>
          <w:b/>
          <w:sz w:val="20"/>
          <w:szCs w:val="20"/>
          <w:lang w:val="es-MX"/>
        </w:rPr>
        <w:t>-</w:t>
      </w:r>
      <w:r w:rsidRPr="005E120C">
        <w:rPr>
          <w:rFonts w:ascii="Arial" w:hAnsi="Arial" w:cs="Arial"/>
          <w:sz w:val="20"/>
          <w:szCs w:val="20"/>
          <w:lang w:val="es-MX"/>
        </w:rPr>
        <w:t xml:space="preserve"> </w:t>
      </w:r>
      <w:r w:rsidR="00743466" w:rsidRPr="00743466">
        <w:rPr>
          <w:rFonts w:ascii="Arial" w:hAnsi="Arial" w:cs="Arial"/>
          <w:sz w:val="20"/>
          <w:szCs w:val="20"/>
        </w:rPr>
        <w:t>La persona titular de la Dirección deberá instrumentar los registros de las publicaciones del periódico oficial, entre los cuales deberá contemplar cuando menos los siguientes</w:t>
      </w:r>
      <w:r w:rsidRPr="005E120C">
        <w:rPr>
          <w:rFonts w:ascii="Arial" w:hAnsi="Arial" w:cs="Arial"/>
          <w:sz w:val="20"/>
          <w:szCs w:val="20"/>
          <w:lang w:val="es-MX"/>
        </w:rPr>
        <w:t>:</w:t>
      </w:r>
    </w:p>
    <w:p w14:paraId="6C3D87AB" w14:textId="77777777" w:rsidR="00587D10" w:rsidRPr="005E120C" w:rsidRDefault="00587D10" w:rsidP="005E08AF">
      <w:pPr>
        <w:spacing w:after="0"/>
        <w:jc w:val="both"/>
        <w:rPr>
          <w:rFonts w:ascii="Arial" w:hAnsi="Arial" w:cs="Arial"/>
          <w:sz w:val="20"/>
          <w:szCs w:val="20"/>
          <w:lang w:val="es-MX"/>
        </w:rPr>
      </w:pPr>
    </w:p>
    <w:p w14:paraId="0F8AAE66"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w:t>
      </w:r>
      <w:r w:rsidRPr="005E120C">
        <w:rPr>
          <w:rFonts w:ascii="Arial" w:hAnsi="Arial" w:cs="Arial"/>
          <w:sz w:val="20"/>
          <w:szCs w:val="20"/>
          <w:lang w:val="es-MX"/>
        </w:rPr>
        <w:t xml:space="preserve"> Tipo de documento publicado, clasificado por materia.</w:t>
      </w:r>
    </w:p>
    <w:p w14:paraId="56513B85" w14:textId="77777777" w:rsidR="00587D10" w:rsidRPr="005E120C" w:rsidRDefault="00587D10" w:rsidP="005E08AF">
      <w:pPr>
        <w:spacing w:after="0"/>
        <w:jc w:val="both"/>
        <w:rPr>
          <w:rFonts w:ascii="Arial" w:hAnsi="Arial" w:cs="Arial"/>
          <w:sz w:val="20"/>
          <w:szCs w:val="20"/>
          <w:lang w:val="es-MX"/>
        </w:rPr>
      </w:pPr>
    </w:p>
    <w:p w14:paraId="05654D90"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II.</w:t>
      </w:r>
      <w:r w:rsidRPr="005E120C">
        <w:rPr>
          <w:rFonts w:ascii="Arial" w:hAnsi="Arial" w:cs="Arial"/>
          <w:sz w:val="20"/>
          <w:szCs w:val="20"/>
          <w:lang w:val="es-MX"/>
        </w:rPr>
        <w:t xml:space="preserve"> Suscripciones electrónicas.</w:t>
      </w:r>
    </w:p>
    <w:p w14:paraId="1A5D448A" w14:textId="77777777" w:rsidR="00587D10" w:rsidRPr="005E120C" w:rsidRDefault="00587D10" w:rsidP="005E08AF">
      <w:pPr>
        <w:spacing w:after="0"/>
        <w:jc w:val="both"/>
        <w:rPr>
          <w:rFonts w:ascii="Arial" w:hAnsi="Arial" w:cs="Arial"/>
          <w:sz w:val="20"/>
          <w:szCs w:val="20"/>
          <w:lang w:val="es-MX"/>
        </w:rPr>
      </w:pPr>
    </w:p>
    <w:p w14:paraId="34583C02" w14:textId="5A6B3CAB" w:rsidR="005E08AF"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14.</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00743466" w:rsidRPr="00743466">
        <w:rPr>
          <w:rFonts w:ascii="Arial" w:hAnsi="Arial" w:cs="Arial"/>
          <w:sz w:val="20"/>
          <w:szCs w:val="20"/>
        </w:rPr>
        <w:t>La persona titular de la Dirección archivará y mantendrá en custodia los documentos originales que presente el Ejecutivo para su publicación, archivo que resguardará durante un término de cinco años</w:t>
      </w:r>
      <w:r w:rsidRPr="005E120C">
        <w:rPr>
          <w:rFonts w:ascii="Arial" w:hAnsi="Arial" w:cs="Arial"/>
          <w:sz w:val="20"/>
          <w:szCs w:val="20"/>
          <w:lang w:val="es-MX"/>
        </w:rPr>
        <w:t>.</w:t>
      </w:r>
      <w:r w:rsidRPr="005E120C">
        <w:rPr>
          <w:rFonts w:ascii="Arial" w:hAnsi="Arial" w:cs="Arial"/>
          <w:sz w:val="20"/>
          <w:szCs w:val="20"/>
          <w:lang w:val="es-MX"/>
        </w:rPr>
        <w:cr/>
      </w:r>
    </w:p>
    <w:p w14:paraId="3802F9AF"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CAPÍTULO IV</w:t>
      </w:r>
    </w:p>
    <w:p w14:paraId="65318A0F"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DE LOS COSTOS DE INSERCIÓN</w:t>
      </w:r>
    </w:p>
    <w:p w14:paraId="388A5956" w14:textId="77777777" w:rsidR="00587D10" w:rsidRPr="005E120C" w:rsidRDefault="00587D10" w:rsidP="005E08AF">
      <w:pPr>
        <w:spacing w:after="0"/>
        <w:jc w:val="both"/>
        <w:rPr>
          <w:rFonts w:ascii="Arial" w:hAnsi="Arial" w:cs="Arial"/>
          <w:b/>
          <w:sz w:val="20"/>
          <w:szCs w:val="20"/>
          <w:lang w:val="es-MX"/>
        </w:rPr>
      </w:pPr>
    </w:p>
    <w:p w14:paraId="2E9203B2" w14:textId="20432279"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15.</w:t>
      </w:r>
      <w:r w:rsidR="00DF7347" w:rsidRPr="005E120C">
        <w:rPr>
          <w:rFonts w:ascii="Arial" w:hAnsi="Arial" w:cs="Arial"/>
          <w:b/>
          <w:sz w:val="20"/>
          <w:szCs w:val="20"/>
          <w:lang w:val="es-MX"/>
        </w:rPr>
        <w:t>-</w:t>
      </w:r>
      <w:r w:rsidRPr="005E120C">
        <w:rPr>
          <w:rFonts w:ascii="Arial" w:hAnsi="Arial" w:cs="Arial"/>
          <w:sz w:val="20"/>
          <w:szCs w:val="20"/>
          <w:lang w:val="es-MX"/>
        </w:rPr>
        <w:t xml:space="preserve"> </w:t>
      </w:r>
      <w:r w:rsidR="00587803" w:rsidRPr="00587803">
        <w:rPr>
          <w:rFonts w:ascii="Arial" w:hAnsi="Arial" w:cs="Arial"/>
          <w:sz w:val="20"/>
          <w:szCs w:val="20"/>
        </w:rPr>
        <w:t>Para los efectos de la venta del periódico oficial y el pago de los servicios que presta se atenderá a lo establecido en el Código Financiero del Estado de México y Municipios y a las tarifas emitidas por la Secretaría de Finanzas por cuanto hace a los productos brindados por la Dirección para el ejercicio fiscal correspondiente.</w:t>
      </w:r>
    </w:p>
    <w:p w14:paraId="32A49A22" w14:textId="77777777" w:rsidR="00587D10" w:rsidRPr="005E120C" w:rsidRDefault="00587D10" w:rsidP="005E08AF">
      <w:pPr>
        <w:spacing w:after="0"/>
        <w:jc w:val="both"/>
        <w:rPr>
          <w:rFonts w:ascii="Arial" w:hAnsi="Arial" w:cs="Arial"/>
          <w:sz w:val="20"/>
          <w:szCs w:val="20"/>
          <w:lang w:val="es-MX"/>
        </w:rPr>
      </w:pPr>
    </w:p>
    <w:p w14:paraId="473AD714" w14:textId="59AE7FCD" w:rsidR="00587D10" w:rsidRPr="005E120C" w:rsidRDefault="00587D10" w:rsidP="00DF7347">
      <w:pPr>
        <w:spacing w:after="0"/>
        <w:jc w:val="both"/>
        <w:rPr>
          <w:rFonts w:ascii="Arial" w:hAnsi="Arial" w:cs="Arial"/>
          <w:sz w:val="20"/>
          <w:szCs w:val="20"/>
          <w:lang w:val="es-MX"/>
        </w:rPr>
      </w:pPr>
      <w:r w:rsidRPr="005E120C">
        <w:rPr>
          <w:rFonts w:ascii="Arial" w:hAnsi="Arial" w:cs="Arial"/>
          <w:b/>
          <w:sz w:val="20"/>
          <w:szCs w:val="20"/>
          <w:lang w:val="es-MX"/>
        </w:rPr>
        <w:t>Artículo 16.</w:t>
      </w:r>
      <w:r w:rsidR="00DF7347" w:rsidRPr="005E120C">
        <w:rPr>
          <w:rFonts w:ascii="Arial" w:hAnsi="Arial" w:cs="Arial"/>
          <w:b/>
          <w:sz w:val="20"/>
          <w:szCs w:val="20"/>
          <w:lang w:val="es-MX"/>
        </w:rPr>
        <w:t>-</w:t>
      </w:r>
      <w:r w:rsidRPr="005E120C">
        <w:rPr>
          <w:rFonts w:ascii="Arial" w:hAnsi="Arial" w:cs="Arial"/>
          <w:sz w:val="20"/>
          <w:szCs w:val="20"/>
          <w:lang w:val="es-MX"/>
        </w:rPr>
        <w:t xml:space="preserve"> En caso de que el documento presentado no se publique, el pago efectuado se considerará para la publicación de ese documento con posterioridad.</w:t>
      </w:r>
    </w:p>
    <w:p w14:paraId="3759FDFF" w14:textId="77777777" w:rsidR="005E08AF" w:rsidRPr="005E120C" w:rsidRDefault="005E08AF" w:rsidP="005E08AF">
      <w:pPr>
        <w:spacing w:after="0"/>
        <w:jc w:val="center"/>
        <w:rPr>
          <w:rFonts w:ascii="Arial" w:hAnsi="Arial" w:cs="Arial"/>
          <w:b/>
          <w:sz w:val="20"/>
          <w:szCs w:val="20"/>
          <w:lang w:val="es-MX"/>
        </w:rPr>
      </w:pPr>
    </w:p>
    <w:p w14:paraId="1271F06A"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CAPÍTULO V</w:t>
      </w:r>
    </w:p>
    <w:p w14:paraId="3820BEA4"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DEL PROCEDIMIENTO DE PUBLICACIÓN Y CIRCULACIÓN</w:t>
      </w:r>
    </w:p>
    <w:p w14:paraId="5B3E72E4" w14:textId="77777777" w:rsidR="00587D10" w:rsidRPr="005E120C" w:rsidRDefault="00587D10" w:rsidP="005E08AF">
      <w:pPr>
        <w:spacing w:after="0"/>
        <w:jc w:val="both"/>
        <w:rPr>
          <w:rFonts w:ascii="Arial" w:hAnsi="Arial" w:cs="Arial"/>
          <w:b/>
          <w:sz w:val="20"/>
          <w:szCs w:val="20"/>
          <w:lang w:val="es-MX"/>
        </w:rPr>
      </w:pPr>
    </w:p>
    <w:p w14:paraId="05CA8274" w14:textId="31381C70" w:rsidR="00587D10" w:rsidRPr="0063476C" w:rsidRDefault="00587D10" w:rsidP="0063476C">
      <w:pPr>
        <w:spacing w:after="0"/>
        <w:jc w:val="both"/>
        <w:rPr>
          <w:rFonts w:ascii="Arial" w:hAnsi="Arial" w:cs="Arial"/>
          <w:sz w:val="20"/>
          <w:szCs w:val="20"/>
          <w:lang w:val="es-MX"/>
        </w:rPr>
      </w:pPr>
      <w:r w:rsidRPr="005E120C">
        <w:rPr>
          <w:rFonts w:ascii="Arial" w:hAnsi="Arial" w:cs="Arial"/>
          <w:b/>
          <w:sz w:val="20"/>
          <w:szCs w:val="20"/>
          <w:lang w:val="es-MX"/>
        </w:rPr>
        <w:t>Artículo 17.</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00115C55" w:rsidRPr="00115C55">
        <w:rPr>
          <w:rFonts w:ascii="Arial" w:hAnsi="Arial" w:cs="Arial"/>
          <w:sz w:val="20"/>
          <w:szCs w:val="20"/>
        </w:rPr>
        <w:t>La Consejería Jurídica, por sí o por conducto de la Dirección o la Subdirección, recibirá los documentos cuya publicación se solicite acusará el recibo correspondiente, en el que conste el día y hora de su recepción</w:t>
      </w:r>
      <w:r w:rsidR="0063476C" w:rsidRPr="0063476C">
        <w:rPr>
          <w:rFonts w:ascii="Arial" w:hAnsi="Arial" w:cs="Arial"/>
          <w:sz w:val="20"/>
          <w:szCs w:val="20"/>
        </w:rPr>
        <w:t>.</w:t>
      </w:r>
    </w:p>
    <w:p w14:paraId="44FB45A7" w14:textId="77777777" w:rsidR="00587D10" w:rsidRPr="005E120C" w:rsidRDefault="00587D10" w:rsidP="005E08AF">
      <w:pPr>
        <w:spacing w:after="0"/>
        <w:jc w:val="both"/>
        <w:rPr>
          <w:rFonts w:ascii="Arial" w:hAnsi="Arial" w:cs="Arial"/>
          <w:sz w:val="20"/>
          <w:szCs w:val="20"/>
          <w:lang w:val="es-MX"/>
        </w:rPr>
      </w:pPr>
    </w:p>
    <w:p w14:paraId="76ABE345" w14:textId="06AC5A02"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18.</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00115C55" w:rsidRPr="00115C55">
        <w:rPr>
          <w:rFonts w:ascii="Arial" w:hAnsi="Arial" w:cs="Arial"/>
          <w:sz w:val="20"/>
          <w:szCs w:val="20"/>
        </w:rPr>
        <w:t>La solicitud de publicación se dirige a la persona titular de la Consejería Jurídica y se presenta en original, en un horario de 9:00 a 18:00 horas en días hábiles, para su revisión, cotización y, en su caso, entrega de la orden de pago correspondiente</w:t>
      </w:r>
      <w:r w:rsidR="00587803" w:rsidRPr="00587803">
        <w:rPr>
          <w:rFonts w:ascii="Arial" w:hAnsi="Arial" w:cs="Arial"/>
          <w:sz w:val="20"/>
          <w:szCs w:val="20"/>
        </w:rPr>
        <w:t>.</w:t>
      </w:r>
    </w:p>
    <w:p w14:paraId="3B3AB279" w14:textId="77777777" w:rsidR="005E08AF" w:rsidRPr="005E120C" w:rsidRDefault="005E08AF" w:rsidP="005E08AF">
      <w:pPr>
        <w:spacing w:after="0"/>
        <w:jc w:val="both"/>
        <w:rPr>
          <w:rFonts w:ascii="Arial" w:hAnsi="Arial" w:cs="Arial"/>
          <w:sz w:val="20"/>
          <w:szCs w:val="20"/>
          <w:lang w:val="es-MX"/>
        </w:rPr>
      </w:pPr>
    </w:p>
    <w:p w14:paraId="55DD8EB8" w14:textId="092E3A4E" w:rsidR="00587D10" w:rsidRPr="00587803" w:rsidRDefault="00587D10" w:rsidP="00587803">
      <w:pPr>
        <w:spacing w:after="0"/>
        <w:jc w:val="both"/>
        <w:rPr>
          <w:rFonts w:ascii="Arial" w:hAnsi="Arial" w:cs="Arial"/>
          <w:sz w:val="20"/>
          <w:szCs w:val="20"/>
          <w:lang w:val="es-MX"/>
        </w:rPr>
      </w:pPr>
      <w:r w:rsidRPr="005E120C">
        <w:rPr>
          <w:rFonts w:ascii="Arial" w:hAnsi="Arial" w:cs="Arial"/>
          <w:b/>
          <w:sz w:val="20"/>
          <w:szCs w:val="20"/>
          <w:lang w:val="es-MX"/>
        </w:rPr>
        <w:t>Artículo 19.</w:t>
      </w:r>
      <w:r w:rsidR="00DF7347" w:rsidRPr="005E120C">
        <w:rPr>
          <w:rFonts w:ascii="Arial" w:hAnsi="Arial" w:cs="Arial"/>
          <w:b/>
          <w:sz w:val="20"/>
          <w:szCs w:val="20"/>
          <w:lang w:val="es-MX"/>
        </w:rPr>
        <w:t>-</w:t>
      </w:r>
      <w:r w:rsidRPr="005E120C">
        <w:rPr>
          <w:rFonts w:ascii="Arial" w:hAnsi="Arial" w:cs="Arial"/>
          <w:sz w:val="20"/>
          <w:szCs w:val="20"/>
          <w:lang w:val="es-MX"/>
        </w:rPr>
        <w:t xml:space="preserve"> </w:t>
      </w:r>
      <w:r w:rsidR="00587803" w:rsidRPr="00587803">
        <w:rPr>
          <w:rFonts w:ascii="Arial" w:hAnsi="Arial" w:cs="Arial"/>
          <w:sz w:val="20"/>
          <w:szCs w:val="20"/>
        </w:rPr>
        <w:t xml:space="preserve">A la solicitud de publicación se debe anexar el documento a publicarse en formato impreso, firmado y sellado en original por la autoridad competente y el disco compacto en formato editable, indicando el número de publicaciones requeridas y, en su caso, el lapso entre una publicación y otra. Asimismo, se deberá anexar la </w:t>
      </w:r>
      <w:r w:rsidR="00587803" w:rsidRPr="00587803">
        <w:rPr>
          <w:rFonts w:ascii="Arial" w:hAnsi="Arial" w:cs="Arial"/>
          <w:sz w:val="20"/>
          <w:szCs w:val="20"/>
        </w:rPr>
        <w:lastRenderedPageBreak/>
        <w:t>resolución definitiva de la Comisión Estatal de Mejora Regulatoria o de la Comisión Municipal, según corresponda, cuando se trate de regulaciones que expidan los sujetos obligados en términos de lo previsto en la Ley para la Mejora Regulatoria del Estado de México y sus Municipios.</w:t>
      </w:r>
    </w:p>
    <w:p w14:paraId="2FB8FC9D" w14:textId="77777777" w:rsidR="00587D10" w:rsidRPr="005E120C" w:rsidRDefault="00587D10" w:rsidP="005E08AF">
      <w:pPr>
        <w:spacing w:after="0"/>
        <w:jc w:val="both"/>
        <w:rPr>
          <w:rFonts w:ascii="Arial" w:hAnsi="Arial" w:cs="Arial"/>
          <w:sz w:val="20"/>
          <w:szCs w:val="20"/>
          <w:lang w:val="es-MX"/>
        </w:rPr>
      </w:pPr>
    </w:p>
    <w:p w14:paraId="6C5C5A21" w14:textId="550D8038" w:rsidR="00587D10" w:rsidRPr="00587803" w:rsidRDefault="00587803" w:rsidP="00587803">
      <w:pPr>
        <w:spacing w:after="0"/>
        <w:jc w:val="both"/>
        <w:rPr>
          <w:rFonts w:ascii="Arial" w:hAnsi="Arial" w:cs="Arial"/>
          <w:sz w:val="20"/>
          <w:szCs w:val="20"/>
          <w:lang w:val="es-MX"/>
        </w:rPr>
      </w:pPr>
      <w:r w:rsidRPr="00587803">
        <w:rPr>
          <w:rFonts w:ascii="Arial" w:hAnsi="Arial" w:cs="Arial"/>
          <w:sz w:val="20"/>
          <w:szCs w:val="20"/>
        </w:rPr>
        <w:t>La publicación del documento será programada una vez que el solicitante presente ante la Subdirección el comprobante de pago de los productos correspondientes.</w:t>
      </w:r>
    </w:p>
    <w:p w14:paraId="234B4315" w14:textId="77777777" w:rsidR="00587803" w:rsidRDefault="00587803" w:rsidP="005E08AF">
      <w:pPr>
        <w:spacing w:after="0"/>
        <w:jc w:val="both"/>
        <w:rPr>
          <w:rFonts w:ascii="Arial" w:hAnsi="Arial" w:cs="Arial"/>
          <w:sz w:val="20"/>
          <w:szCs w:val="20"/>
          <w:lang w:val="es-MX"/>
        </w:rPr>
      </w:pPr>
    </w:p>
    <w:p w14:paraId="2DFAA098" w14:textId="503F3118" w:rsidR="00587D10" w:rsidRPr="005E120C" w:rsidRDefault="00587D10" w:rsidP="005E08AF">
      <w:pPr>
        <w:spacing w:after="0"/>
        <w:jc w:val="both"/>
        <w:rPr>
          <w:rFonts w:ascii="Arial" w:hAnsi="Arial" w:cs="Arial"/>
          <w:sz w:val="20"/>
          <w:szCs w:val="20"/>
          <w:lang w:val="es-MX"/>
        </w:rPr>
      </w:pPr>
      <w:r w:rsidRPr="005E120C">
        <w:rPr>
          <w:rFonts w:ascii="Arial" w:hAnsi="Arial" w:cs="Arial"/>
          <w:sz w:val="20"/>
          <w:szCs w:val="20"/>
          <w:lang w:val="es-MX"/>
        </w:rPr>
        <w:t>En ningún caso se publicará documento alguno con fecha anterior al de su recepción.</w:t>
      </w:r>
    </w:p>
    <w:p w14:paraId="02EFC3C2" w14:textId="77777777" w:rsidR="005E08AF" w:rsidRPr="005E120C" w:rsidRDefault="005E08AF" w:rsidP="005E08AF">
      <w:pPr>
        <w:spacing w:after="0"/>
        <w:jc w:val="both"/>
        <w:rPr>
          <w:rFonts w:ascii="Arial" w:hAnsi="Arial" w:cs="Arial"/>
          <w:sz w:val="20"/>
          <w:szCs w:val="20"/>
          <w:lang w:val="es-MX"/>
        </w:rPr>
      </w:pPr>
    </w:p>
    <w:p w14:paraId="4335A977" w14:textId="19654F38"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20.</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Pr="005E120C">
        <w:rPr>
          <w:rFonts w:ascii="Arial" w:hAnsi="Arial" w:cs="Arial"/>
          <w:sz w:val="20"/>
          <w:szCs w:val="20"/>
          <w:lang w:val="es-MX"/>
        </w:rPr>
        <w:t>El documento a publicar debe cumplir con las características que al efecto prevea el Manual de Procedimientos respectivo.</w:t>
      </w:r>
    </w:p>
    <w:p w14:paraId="7CB318B7" w14:textId="77777777" w:rsidR="00587D10" w:rsidRPr="005E120C" w:rsidRDefault="00587D10" w:rsidP="005E08AF">
      <w:pPr>
        <w:spacing w:after="0"/>
        <w:jc w:val="both"/>
        <w:rPr>
          <w:rFonts w:ascii="Arial" w:hAnsi="Arial" w:cs="Arial"/>
          <w:sz w:val="20"/>
          <w:szCs w:val="20"/>
          <w:lang w:val="es-MX"/>
        </w:rPr>
      </w:pPr>
    </w:p>
    <w:p w14:paraId="7DC81731" w14:textId="77777777" w:rsidR="005E08AF" w:rsidRPr="005E120C" w:rsidRDefault="00587D10" w:rsidP="005E08AF">
      <w:pPr>
        <w:spacing w:after="0"/>
        <w:jc w:val="both"/>
        <w:rPr>
          <w:rFonts w:ascii="Arial" w:hAnsi="Arial" w:cs="Arial"/>
          <w:sz w:val="20"/>
          <w:szCs w:val="20"/>
          <w:lang w:val="es-MX"/>
        </w:rPr>
      </w:pPr>
      <w:r w:rsidRPr="005E120C">
        <w:rPr>
          <w:rFonts w:ascii="Arial" w:hAnsi="Arial" w:cs="Arial"/>
          <w:sz w:val="20"/>
          <w:szCs w:val="20"/>
          <w:lang w:val="es-MX"/>
        </w:rPr>
        <w:t>La ortografía y contenido de los documentos a publicar son responsabilidad del solicitante.</w:t>
      </w:r>
      <w:r w:rsidRPr="005E120C">
        <w:rPr>
          <w:rFonts w:ascii="Arial" w:hAnsi="Arial" w:cs="Arial"/>
          <w:sz w:val="20"/>
          <w:szCs w:val="20"/>
          <w:lang w:val="es-MX"/>
        </w:rPr>
        <w:br/>
      </w:r>
    </w:p>
    <w:p w14:paraId="002EB69B"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sz w:val="20"/>
          <w:szCs w:val="20"/>
          <w:lang w:val="es-MX"/>
        </w:rPr>
        <w:t>Los documentos que no cumplan con los requisitos no serán publicados y en caso de ser recibidos, quedarán sujetos a revisión para su publicación.</w:t>
      </w:r>
    </w:p>
    <w:p w14:paraId="1B1FF8E8" w14:textId="77777777" w:rsidR="005E08AF" w:rsidRPr="005E120C" w:rsidRDefault="005E08AF" w:rsidP="005E08AF">
      <w:pPr>
        <w:spacing w:after="0"/>
        <w:jc w:val="both"/>
        <w:rPr>
          <w:rFonts w:ascii="Arial" w:hAnsi="Arial" w:cs="Arial"/>
          <w:sz w:val="20"/>
          <w:szCs w:val="20"/>
          <w:lang w:val="es-MX"/>
        </w:rPr>
      </w:pPr>
    </w:p>
    <w:p w14:paraId="349C9049" w14:textId="6323E0BF"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21.</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0063476C" w:rsidRPr="0063476C">
        <w:rPr>
          <w:rFonts w:ascii="Arial" w:hAnsi="Arial" w:cs="Arial"/>
          <w:sz w:val="20"/>
          <w:szCs w:val="20"/>
          <w:lang w:val="es-MX"/>
        </w:rPr>
        <w:t>L</w:t>
      </w:r>
      <w:r w:rsidR="00587803" w:rsidRPr="00587803">
        <w:rPr>
          <w:rFonts w:ascii="Arial" w:hAnsi="Arial" w:cs="Arial"/>
          <w:sz w:val="20"/>
          <w:szCs w:val="20"/>
        </w:rPr>
        <w:t>a cancelación de una publicación procederá únicamente cuando se solicite mediante escrito dirigido a la Subdirección, a más tardar tres días hábiles antes de que se realice la publicación, en el horario de 9:00 a 18:00 horas.</w:t>
      </w:r>
    </w:p>
    <w:p w14:paraId="755804A0" w14:textId="77777777" w:rsidR="00587D10" w:rsidRPr="005E120C" w:rsidRDefault="00587D10" w:rsidP="005E08AF">
      <w:pPr>
        <w:spacing w:after="0"/>
        <w:jc w:val="both"/>
        <w:rPr>
          <w:rFonts w:ascii="Arial" w:hAnsi="Arial" w:cs="Arial"/>
          <w:sz w:val="20"/>
          <w:szCs w:val="20"/>
          <w:lang w:val="es-MX"/>
        </w:rPr>
      </w:pPr>
    </w:p>
    <w:p w14:paraId="4CB67299" w14:textId="41513E20"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22.</w:t>
      </w:r>
      <w:r w:rsidR="00DF7347" w:rsidRPr="005E120C">
        <w:rPr>
          <w:rFonts w:ascii="Arial" w:hAnsi="Arial" w:cs="Arial"/>
          <w:b/>
          <w:sz w:val="20"/>
          <w:szCs w:val="20"/>
          <w:lang w:val="es-MX"/>
        </w:rPr>
        <w:t>-</w:t>
      </w:r>
      <w:r w:rsidRPr="005E120C">
        <w:rPr>
          <w:rFonts w:ascii="Arial" w:hAnsi="Arial" w:cs="Arial"/>
          <w:sz w:val="20"/>
          <w:szCs w:val="20"/>
          <w:lang w:val="es-MX"/>
        </w:rPr>
        <w:t xml:space="preserve"> En ningún caso se publicará documento, cualquiera que sea su naturaleza jurídica, si no está debidamente respaldado con la firma o las firmas de los responsables de la publicación y el sello correspondiente, no se aceptarán documentos con enmendaduras, borrones o letras ilegibles.</w:t>
      </w:r>
    </w:p>
    <w:p w14:paraId="0E5736D2" w14:textId="77777777" w:rsidR="00587D10" w:rsidRPr="005E120C" w:rsidRDefault="00587D10" w:rsidP="005E08AF">
      <w:pPr>
        <w:spacing w:after="0"/>
        <w:jc w:val="both"/>
        <w:rPr>
          <w:rFonts w:ascii="Arial" w:hAnsi="Arial" w:cs="Arial"/>
          <w:sz w:val="20"/>
          <w:szCs w:val="20"/>
          <w:lang w:val="es-MX"/>
        </w:rPr>
      </w:pPr>
    </w:p>
    <w:p w14:paraId="42DEC498"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sz w:val="20"/>
          <w:szCs w:val="20"/>
          <w:lang w:val="es-MX"/>
        </w:rPr>
        <w:t>Por motivos técnicos, en la publicación del documento se podrá omitir la impresión de la firma, en su lugar deberá aparecer bajo la mención del nombre del firmante, la palabra “rúbrica”, teniendo plena validez jurídica el contenido de la publicación.</w:t>
      </w:r>
    </w:p>
    <w:p w14:paraId="7728DECC" w14:textId="77777777" w:rsidR="00587D10" w:rsidRPr="005E120C" w:rsidRDefault="00587D10" w:rsidP="005E08AF">
      <w:pPr>
        <w:spacing w:after="0"/>
        <w:jc w:val="both"/>
        <w:rPr>
          <w:rFonts w:ascii="Arial" w:hAnsi="Arial" w:cs="Arial"/>
          <w:sz w:val="20"/>
          <w:szCs w:val="20"/>
          <w:lang w:val="es-MX"/>
        </w:rPr>
      </w:pPr>
    </w:p>
    <w:p w14:paraId="75F8214E" w14:textId="64C9180E"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23.</w:t>
      </w:r>
      <w:r w:rsidR="00DF7347" w:rsidRPr="005E120C">
        <w:rPr>
          <w:rFonts w:ascii="Arial" w:hAnsi="Arial" w:cs="Arial"/>
          <w:b/>
          <w:sz w:val="20"/>
          <w:szCs w:val="20"/>
          <w:lang w:val="es-MX"/>
        </w:rPr>
        <w:t>-</w:t>
      </w:r>
      <w:r w:rsidRPr="005E120C">
        <w:rPr>
          <w:rFonts w:ascii="Arial" w:hAnsi="Arial" w:cs="Arial"/>
          <w:sz w:val="20"/>
          <w:szCs w:val="20"/>
          <w:lang w:val="es-MX"/>
        </w:rPr>
        <w:t xml:space="preserve"> Para acreditar el contenido de las publicaciones es suficiente el cotejo del documento presentado con el publicado.</w:t>
      </w:r>
    </w:p>
    <w:p w14:paraId="4B22AE70" w14:textId="77777777" w:rsidR="00587D10" w:rsidRPr="005E120C" w:rsidRDefault="00587D10" w:rsidP="005E08AF">
      <w:pPr>
        <w:spacing w:after="0"/>
        <w:jc w:val="both"/>
        <w:rPr>
          <w:rFonts w:ascii="Arial" w:hAnsi="Arial" w:cs="Arial"/>
          <w:sz w:val="20"/>
          <w:szCs w:val="20"/>
          <w:lang w:val="es-MX"/>
        </w:rPr>
      </w:pPr>
    </w:p>
    <w:p w14:paraId="0C8AD755" w14:textId="3B91C138" w:rsidR="00587D10" w:rsidRPr="00587803" w:rsidRDefault="00587D10" w:rsidP="00587803">
      <w:pPr>
        <w:spacing w:after="0"/>
        <w:jc w:val="both"/>
        <w:rPr>
          <w:rFonts w:ascii="Arial" w:hAnsi="Arial" w:cs="Arial"/>
          <w:sz w:val="20"/>
          <w:szCs w:val="20"/>
          <w:lang w:val="es-MX"/>
        </w:rPr>
      </w:pPr>
      <w:r w:rsidRPr="005E120C">
        <w:rPr>
          <w:rFonts w:ascii="Arial" w:hAnsi="Arial" w:cs="Arial"/>
          <w:b/>
          <w:sz w:val="20"/>
          <w:szCs w:val="20"/>
          <w:lang w:val="es-MX"/>
        </w:rPr>
        <w:t>Artículo 24.</w:t>
      </w:r>
      <w:r w:rsidR="00DF7347" w:rsidRPr="005E120C">
        <w:rPr>
          <w:rFonts w:ascii="Arial" w:hAnsi="Arial" w:cs="Arial"/>
          <w:b/>
          <w:sz w:val="20"/>
          <w:szCs w:val="20"/>
          <w:lang w:val="es-MX"/>
        </w:rPr>
        <w:t>-</w:t>
      </w:r>
      <w:r w:rsidRPr="005E120C">
        <w:rPr>
          <w:rFonts w:ascii="Arial" w:hAnsi="Arial" w:cs="Arial"/>
          <w:sz w:val="20"/>
          <w:szCs w:val="20"/>
          <w:lang w:val="es-MX"/>
        </w:rPr>
        <w:t xml:space="preserve"> </w:t>
      </w:r>
      <w:r w:rsidR="00587803" w:rsidRPr="00587803">
        <w:rPr>
          <w:rFonts w:ascii="Arial" w:hAnsi="Arial" w:cs="Arial"/>
          <w:sz w:val="20"/>
          <w:szCs w:val="20"/>
        </w:rPr>
        <w:t>Los documentos serán publicados dentro de los cinco días hábiles siguientes a la fecha de su recepción en la Subdirección.</w:t>
      </w:r>
    </w:p>
    <w:p w14:paraId="457386C9" w14:textId="77777777" w:rsidR="00587D10" w:rsidRPr="005E120C" w:rsidRDefault="00587D10" w:rsidP="005E08AF">
      <w:pPr>
        <w:spacing w:after="0"/>
        <w:jc w:val="both"/>
        <w:rPr>
          <w:rFonts w:ascii="Arial" w:hAnsi="Arial" w:cs="Arial"/>
          <w:sz w:val="20"/>
          <w:szCs w:val="20"/>
          <w:lang w:val="es-MX"/>
        </w:rPr>
      </w:pPr>
    </w:p>
    <w:p w14:paraId="7C069B9E" w14:textId="2C6A66A1"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25.</w:t>
      </w:r>
      <w:r w:rsidR="00DF7347" w:rsidRPr="005E120C">
        <w:rPr>
          <w:rFonts w:ascii="Arial" w:hAnsi="Arial" w:cs="Arial"/>
          <w:b/>
          <w:sz w:val="20"/>
          <w:szCs w:val="20"/>
          <w:lang w:val="es-MX"/>
        </w:rPr>
        <w:t>-</w:t>
      </w:r>
      <w:r w:rsidRPr="005E120C">
        <w:rPr>
          <w:rFonts w:ascii="Arial" w:hAnsi="Arial" w:cs="Arial"/>
          <w:sz w:val="20"/>
          <w:szCs w:val="20"/>
          <w:lang w:val="es-MX"/>
        </w:rPr>
        <w:t xml:space="preserve"> Se exceptúan de lo dispuesto por el artículo anterior los documentos siguientes:</w:t>
      </w:r>
    </w:p>
    <w:p w14:paraId="248CEAFF" w14:textId="77777777" w:rsidR="00587D10" w:rsidRPr="005E120C" w:rsidRDefault="00587D10" w:rsidP="005E08AF">
      <w:pPr>
        <w:spacing w:after="0"/>
        <w:jc w:val="both"/>
        <w:rPr>
          <w:rFonts w:ascii="Arial" w:hAnsi="Arial" w:cs="Arial"/>
          <w:sz w:val="20"/>
          <w:szCs w:val="20"/>
          <w:lang w:val="es-MX"/>
        </w:rPr>
      </w:pPr>
    </w:p>
    <w:p w14:paraId="4D1FF002"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w:t>
      </w:r>
      <w:r w:rsidRPr="005E120C">
        <w:rPr>
          <w:rFonts w:ascii="Arial" w:hAnsi="Arial" w:cs="Arial"/>
          <w:sz w:val="20"/>
          <w:szCs w:val="20"/>
          <w:lang w:val="es-MX"/>
        </w:rPr>
        <w:t xml:space="preserve"> Leyes y decretos que puedan ser objetados por el Gobernador del Estado, los que serán publicados al día hábil siguiente de la fecha en que fenezca el plazo constitucional respectivo.</w:t>
      </w:r>
    </w:p>
    <w:p w14:paraId="5D475F7B" w14:textId="77777777" w:rsidR="00587D10" w:rsidRPr="005E120C" w:rsidRDefault="00587D10" w:rsidP="005E08AF">
      <w:pPr>
        <w:spacing w:after="0"/>
        <w:jc w:val="both"/>
        <w:rPr>
          <w:rFonts w:ascii="Arial" w:hAnsi="Arial" w:cs="Arial"/>
          <w:sz w:val="20"/>
          <w:szCs w:val="20"/>
          <w:lang w:val="es-MX"/>
        </w:rPr>
      </w:pPr>
    </w:p>
    <w:p w14:paraId="1626DAF6"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II.</w:t>
      </w:r>
      <w:r w:rsidRPr="005E120C">
        <w:rPr>
          <w:rFonts w:ascii="Arial" w:hAnsi="Arial" w:cs="Arial"/>
          <w:sz w:val="20"/>
          <w:szCs w:val="20"/>
          <w:lang w:val="es-MX"/>
        </w:rPr>
        <w:t xml:space="preserve"> Aquellos que estén sujetos a plazos legales, cuyo vencimiento requiera de su inmediata publicación.</w:t>
      </w:r>
    </w:p>
    <w:p w14:paraId="6BAACAB5" w14:textId="77777777" w:rsidR="00587D10" w:rsidRPr="005E120C" w:rsidRDefault="00587D10" w:rsidP="005E08AF">
      <w:pPr>
        <w:spacing w:after="0"/>
        <w:jc w:val="both"/>
        <w:rPr>
          <w:rFonts w:ascii="Arial" w:hAnsi="Arial" w:cs="Arial"/>
          <w:sz w:val="20"/>
          <w:szCs w:val="20"/>
          <w:lang w:val="es-MX"/>
        </w:rPr>
      </w:pPr>
    </w:p>
    <w:p w14:paraId="122F7C91"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III.</w:t>
      </w:r>
      <w:r w:rsidRPr="005E120C">
        <w:rPr>
          <w:rFonts w:ascii="Arial" w:hAnsi="Arial" w:cs="Arial"/>
          <w:sz w:val="20"/>
          <w:szCs w:val="20"/>
          <w:lang w:val="es-MX"/>
        </w:rPr>
        <w:t xml:space="preserve"> Los que excedan de más de cien páginas y siempre que no se esté en el supuesto de la fracción anterior serán publicados en los ocho días hábiles siguientes.</w:t>
      </w:r>
    </w:p>
    <w:p w14:paraId="42CA6F10" w14:textId="77777777" w:rsidR="00587D10" w:rsidRPr="005E120C" w:rsidRDefault="00587D10" w:rsidP="005E08AF">
      <w:pPr>
        <w:spacing w:after="0"/>
        <w:jc w:val="both"/>
        <w:rPr>
          <w:rFonts w:ascii="Arial" w:hAnsi="Arial" w:cs="Arial"/>
          <w:sz w:val="20"/>
          <w:szCs w:val="20"/>
          <w:lang w:val="es-MX"/>
        </w:rPr>
      </w:pPr>
    </w:p>
    <w:p w14:paraId="6B138EFA"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IV.</w:t>
      </w:r>
      <w:r w:rsidRPr="005E120C">
        <w:rPr>
          <w:rFonts w:ascii="Arial" w:hAnsi="Arial" w:cs="Arial"/>
          <w:sz w:val="20"/>
          <w:szCs w:val="20"/>
          <w:lang w:val="es-MX"/>
        </w:rPr>
        <w:t xml:space="preserve"> Aquellos cuya publicación este determinada por los poderes del Estado.</w:t>
      </w:r>
    </w:p>
    <w:p w14:paraId="686108AD" w14:textId="77777777" w:rsidR="00587D10" w:rsidRPr="005E120C" w:rsidRDefault="00587D10" w:rsidP="005E08AF">
      <w:pPr>
        <w:spacing w:after="0"/>
        <w:jc w:val="both"/>
        <w:rPr>
          <w:rFonts w:ascii="Arial" w:hAnsi="Arial" w:cs="Arial"/>
          <w:sz w:val="20"/>
          <w:szCs w:val="20"/>
          <w:lang w:val="es-MX"/>
        </w:rPr>
      </w:pPr>
    </w:p>
    <w:p w14:paraId="6D96B86D" w14:textId="08EFE869"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26.</w:t>
      </w:r>
      <w:r w:rsidR="00DF7347" w:rsidRPr="005E120C">
        <w:rPr>
          <w:rFonts w:ascii="Arial" w:hAnsi="Arial" w:cs="Arial"/>
          <w:b/>
          <w:sz w:val="20"/>
          <w:szCs w:val="20"/>
          <w:lang w:val="es-MX"/>
        </w:rPr>
        <w:t>-</w:t>
      </w:r>
      <w:r w:rsidRPr="005E120C">
        <w:rPr>
          <w:rFonts w:ascii="Arial" w:hAnsi="Arial" w:cs="Arial"/>
          <w:sz w:val="20"/>
          <w:szCs w:val="20"/>
          <w:lang w:val="es-MX"/>
        </w:rPr>
        <w:t xml:space="preserve"> El periódico oficial debe ponerse en circulación a más tardar el día hábil siguiente de su edición.</w:t>
      </w:r>
    </w:p>
    <w:p w14:paraId="4A2E16CC" w14:textId="77777777" w:rsidR="00587D10" w:rsidRPr="005E120C" w:rsidRDefault="00587D10" w:rsidP="005E08AF">
      <w:pPr>
        <w:spacing w:after="0"/>
        <w:jc w:val="both"/>
        <w:rPr>
          <w:rFonts w:ascii="Arial" w:hAnsi="Arial" w:cs="Arial"/>
          <w:sz w:val="20"/>
          <w:szCs w:val="20"/>
          <w:lang w:val="es-MX"/>
        </w:rPr>
      </w:pPr>
    </w:p>
    <w:p w14:paraId="1A68DF66" w14:textId="76B3C747" w:rsidR="00587D10" w:rsidRPr="005E120C" w:rsidRDefault="00587D10" w:rsidP="00DF7347">
      <w:pPr>
        <w:spacing w:after="0"/>
        <w:jc w:val="both"/>
        <w:rPr>
          <w:rFonts w:ascii="Arial" w:hAnsi="Arial" w:cs="Arial"/>
          <w:sz w:val="20"/>
          <w:szCs w:val="20"/>
          <w:lang w:val="es-MX"/>
        </w:rPr>
      </w:pPr>
      <w:r w:rsidRPr="005E120C">
        <w:rPr>
          <w:rFonts w:ascii="Arial" w:hAnsi="Arial" w:cs="Arial"/>
          <w:sz w:val="20"/>
          <w:szCs w:val="20"/>
          <w:lang w:val="es-MX"/>
        </w:rPr>
        <w:t>Para los efectos del presente artículo se entiende que el periódico oficial se pone en circulación cuando se encuentre a disposición del público en general para su consulta electrónica, difusión y venta.</w:t>
      </w:r>
    </w:p>
    <w:p w14:paraId="444F1A5B" w14:textId="77777777" w:rsidR="005E08AF" w:rsidRPr="005E120C" w:rsidRDefault="005E08AF" w:rsidP="005E08AF">
      <w:pPr>
        <w:spacing w:after="0"/>
        <w:jc w:val="center"/>
        <w:rPr>
          <w:rFonts w:ascii="Arial" w:hAnsi="Arial" w:cs="Arial"/>
          <w:b/>
          <w:sz w:val="20"/>
          <w:szCs w:val="20"/>
          <w:lang w:val="es-MX"/>
        </w:rPr>
      </w:pPr>
    </w:p>
    <w:p w14:paraId="29B2E7C8"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CAPÍTULO VI</w:t>
      </w:r>
    </w:p>
    <w:p w14:paraId="4F72AB83"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DIFUSIÓN DEL PERIÓDICO OFICIAL POR MEDIOS ELECTRÓNICOS</w:t>
      </w:r>
    </w:p>
    <w:p w14:paraId="7D2AA1D8" w14:textId="77777777" w:rsidR="00587D10" w:rsidRPr="005E120C" w:rsidRDefault="00587D10" w:rsidP="005E08AF">
      <w:pPr>
        <w:spacing w:after="0"/>
        <w:jc w:val="both"/>
        <w:rPr>
          <w:rFonts w:ascii="Arial" w:hAnsi="Arial" w:cs="Arial"/>
          <w:sz w:val="20"/>
          <w:szCs w:val="20"/>
          <w:lang w:val="es-MX"/>
        </w:rPr>
      </w:pPr>
    </w:p>
    <w:p w14:paraId="678FD2D4" w14:textId="2CA1B8F3" w:rsidR="00587D10" w:rsidRPr="005E120C" w:rsidRDefault="007C101D" w:rsidP="005E08AF">
      <w:pPr>
        <w:spacing w:after="0"/>
        <w:jc w:val="both"/>
        <w:rPr>
          <w:rFonts w:ascii="Arial" w:hAnsi="Arial" w:cs="Arial"/>
          <w:sz w:val="20"/>
          <w:szCs w:val="20"/>
          <w:lang w:val="es-MX"/>
        </w:rPr>
      </w:pPr>
      <w:r w:rsidRPr="005E120C">
        <w:rPr>
          <w:rFonts w:ascii="Arial" w:hAnsi="Arial" w:cs="Arial"/>
          <w:b/>
          <w:sz w:val="20"/>
          <w:szCs w:val="20"/>
          <w:lang w:val="es-MX"/>
        </w:rPr>
        <w:t>Artículo 27.</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00115C55" w:rsidRPr="00115C55">
        <w:rPr>
          <w:rFonts w:ascii="Arial" w:hAnsi="Arial" w:cs="Arial"/>
          <w:sz w:val="20"/>
          <w:szCs w:val="20"/>
        </w:rPr>
        <w:t>Para su consulta gratuita en internet, el periódico oficial será difundido en el portal informativo que al efecto determine la Consejería Jurídica</w:t>
      </w:r>
      <w:r w:rsidR="00587803" w:rsidRPr="00587803">
        <w:rPr>
          <w:rFonts w:ascii="Arial" w:hAnsi="Arial" w:cs="Arial"/>
          <w:sz w:val="20"/>
          <w:szCs w:val="20"/>
        </w:rPr>
        <w:t>.</w:t>
      </w:r>
    </w:p>
    <w:p w14:paraId="1397F67F" w14:textId="77777777" w:rsidR="007C101D" w:rsidRPr="005E120C" w:rsidRDefault="007C101D" w:rsidP="005E08AF">
      <w:pPr>
        <w:spacing w:after="0"/>
        <w:jc w:val="both"/>
        <w:rPr>
          <w:rFonts w:ascii="Arial" w:hAnsi="Arial" w:cs="Arial"/>
          <w:sz w:val="20"/>
          <w:szCs w:val="20"/>
          <w:lang w:val="es-MX"/>
        </w:rPr>
      </w:pPr>
    </w:p>
    <w:p w14:paraId="47D813B1" w14:textId="599D8EF0"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lastRenderedPageBreak/>
        <w:t>Artículo 28.</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Pr="005E120C">
        <w:rPr>
          <w:rFonts w:ascii="Arial" w:hAnsi="Arial" w:cs="Arial"/>
          <w:sz w:val="20"/>
          <w:szCs w:val="20"/>
          <w:lang w:val="es-MX"/>
        </w:rPr>
        <w:t>La publicación electrónica tiene la finalidad de divulgar mediante el libre acceso, el contenido de las ediciones del periódico oficial.</w:t>
      </w:r>
    </w:p>
    <w:p w14:paraId="477857EC" w14:textId="77777777" w:rsidR="00587D10" w:rsidRPr="005E120C" w:rsidRDefault="00587D10" w:rsidP="007C101D">
      <w:pPr>
        <w:spacing w:after="0"/>
        <w:jc w:val="both"/>
        <w:rPr>
          <w:rFonts w:ascii="Arial" w:hAnsi="Arial" w:cs="Arial"/>
          <w:sz w:val="20"/>
          <w:szCs w:val="20"/>
          <w:lang w:val="es-MX"/>
        </w:rPr>
      </w:pPr>
    </w:p>
    <w:p w14:paraId="0542A3A7" w14:textId="1571FE26" w:rsidR="007C101D" w:rsidRPr="00587803" w:rsidRDefault="007C101D" w:rsidP="00587803">
      <w:pPr>
        <w:spacing w:after="0"/>
        <w:jc w:val="both"/>
        <w:rPr>
          <w:rFonts w:ascii="Arial" w:hAnsi="Arial" w:cs="Arial"/>
          <w:b/>
          <w:sz w:val="20"/>
          <w:szCs w:val="20"/>
          <w:lang w:val="es-MX"/>
        </w:rPr>
      </w:pPr>
      <w:r w:rsidRPr="005E120C">
        <w:rPr>
          <w:rFonts w:ascii="Arial" w:hAnsi="Arial" w:cs="Arial"/>
          <w:b/>
          <w:sz w:val="20"/>
          <w:szCs w:val="20"/>
          <w:lang w:val="es-MX"/>
        </w:rPr>
        <w:t>Artículo 29.</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00FC6173" w:rsidRPr="00FC6173">
        <w:rPr>
          <w:rFonts w:ascii="Arial" w:hAnsi="Arial" w:cs="Arial"/>
          <w:sz w:val="20"/>
          <w:szCs w:val="20"/>
        </w:rPr>
        <w:t>La alteración de la información contenida en el portal informativo que al efecto determine la Consejería Jurídica será sancionada por las disposiciones jurídicas aplicables</w:t>
      </w:r>
      <w:r w:rsidR="00587803" w:rsidRPr="00587803">
        <w:rPr>
          <w:rFonts w:ascii="Arial" w:hAnsi="Arial" w:cs="Arial"/>
          <w:sz w:val="20"/>
          <w:szCs w:val="20"/>
        </w:rPr>
        <w:t>.</w:t>
      </w:r>
    </w:p>
    <w:p w14:paraId="688CECCC" w14:textId="77777777" w:rsidR="00587D10" w:rsidRPr="005E120C" w:rsidRDefault="00587D10" w:rsidP="005E08AF">
      <w:pPr>
        <w:spacing w:after="0"/>
        <w:jc w:val="center"/>
        <w:rPr>
          <w:rFonts w:ascii="Arial" w:hAnsi="Arial" w:cs="Arial"/>
          <w:b/>
          <w:sz w:val="20"/>
          <w:szCs w:val="20"/>
          <w:lang w:val="es-MX"/>
        </w:rPr>
      </w:pPr>
    </w:p>
    <w:p w14:paraId="0165319E"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CAPÍTULO VII</w:t>
      </w:r>
    </w:p>
    <w:p w14:paraId="222D3645"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DE LA FE DE ERRATAS Y LA NOTA ACLARATORIA</w:t>
      </w:r>
    </w:p>
    <w:p w14:paraId="3B87AD90" w14:textId="77777777" w:rsidR="00587D10" w:rsidRPr="005E120C" w:rsidRDefault="00587D10" w:rsidP="005E08AF">
      <w:pPr>
        <w:spacing w:after="0"/>
        <w:jc w:val="center"/>
        <w:rPr>
          <w:rFonts w:ascii="Arial" w:hAnsi="Arial" w:cs="Arial"/>
          <w:b/>
          <w:sz w:val="20"/>
          <w:szCs w:val="20"/>
          <w:lang w:val="es-MX"/>
        </w:rPr>
      </w:pPr>
    </w:p>
    <w:p w14:paraId="5F1A5101" w14:textId="0870A6DB"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30.</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Pr="005E120C">
        <w:rPr>
          <w:rFonts w:ascii="Arial" w:hAnsi="Arial" w:cs="Arial"/>
          <w:sz w:val="20"/>
          <w:szCs w:val="20"/>
          <w:lang w:val="es-MX"/>
        </w:rPr>
        <w:t>La fe de erratas es la corrección de los errores de impresión o de texto en los documentos publicados en el periódico oficial y consiste en la rectificación del texto publicado que difiere del documento original.</w:t>
      </w:r>
    </w:p>
    <w:p w14:paraId="0FA273E0" w14:textId="77777777" w:rsidR="00587D10" w:rsidRPr="005E120C" w:rsidRDefault="00587D10" w:rsidP="005E08AF">
      <w:pPr>
        <w:spacing w:after="0"/>
        <w:jc w:val="both"/>
        <w:rPr>
          <w:rFonts w:ascii="Arial" w:hAnsi="Arial" w:cs="Arial"/>
          <w:sz w:val="20"/>
          <w:szCs w:val="20"/>
          <w:lang w:val="es-MX"/>
        </w:rPr>
      </w:pPr>
    </w:p>
    <w:p w14:paraId="66440A0D" w14:textId="77777777" w:rsidR="00587D10" w:rsidRPr="005E120C" w:rsidRDefault="00587D10" w:rsidP="005E08AF">
      <w:pPr>
        <w:spacing w:after="0"/>
        <w:jc w:val="both"/>
        <w:rPr>
          <w:rFonts w:ascii="Arial" w:hAnsi="Arial" w:cs="Arial"/>
          <w:sz w:val="20"/>
          <w:szCs w:val="20"/>
          <w:lang w:val="es-MX"/>
        </w:rPr>
      </w:pPr>
      <w:r w:rsidRPr="005E120C">
        <w:rPr>
          <w:rFonts w:ascii="Arial" w:hAnsi="Arial" w:cs="Arial"/>
          <w:sz w:val="20"/>
          <w:szCs w:val="20"/>
          <w:lang w:val="es-MX"/>
        </w:rPr>
        <w:t>La fe de erratas, se solicitará con el conocimiento del titular del órgano que emitió la resolución original.</w:t>
      </w:r>
    </w:p>
    <w:p w14:paraId="5B427EF8" w14:textId="77777777" w:rsidR="00587D10" w:rsidRPr="005E120C" w:rsidRDefault="00587D10" w:rsidP="005E08AF">
      <w:pPr>
        <w:spacing w:after="0"/>
        <w:jc w:val="both"/>
        <w:rPr>
          <w:rFonts w:ascii="Arial" w:hAnsi="Arial" w:cs="Arial"/>
          <w:sz w:val="20"/>
          <w:szCs w:val="20"/>
          <w:lang w:val="es-MX"/>
        </w:rPr>
      </w:pPr>
    </w:p>
    <w:p w14:paraId="210DDFAA" w14:textId="64BDDE6C"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31.</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Pr="005E120C">
        <w:rPr>
          <w:rFonts w:ascii="Arial" w:hAnsi="Arial" w:cs="Arial"/>
          <w:sz w:val="20"/>
          <w:szCs w:val="20"/>
          <w:lang w:val="es-MX"/>
        </w:rPr>
        <w:t>La nota aclaratoria es un comunicado relativo a un documento publicado en el periódico oficial, cuyo contenido pretende precisarse o aclararse derivado de algún error en la publicación.</w:t>
      </w:r>
    </w:p>
    <w:p w14:paraId="2C4A41FE" w14:textId="77777777" w:rsidR="00587D10" w:rsidRPr="005E120C" w:rsidRDefault="00587D10" w:rsidP="005E08AF">
      <w:pPr>
        <w:spacing w:after="0"/>
        <w:jc w:val="both"/>
        <w:rPr>
          <w:rFonts w:ascii="Arial" w:hAnsi="Arial" w:cs="Arial"/>
          <w:sz w:val="20"/>
          <w:szCs w:val="20"/>
          <w:lang w:val="es-MX"/>
        </w:rPr>
      </w:pPr>
    </w:p>
    <w:p w14:paraId="21A4C013" w14:textId="2E32C353" w:rsidR="00587D10" w:rsidRPr="005E120C" w:rsidRDefault="00587D10" w:rsidP="005E08AF">
      <w:pPr>
        <w:spacing w:after="0"/>
        <w:jc w:val="both"/>
        <w:rPr>
          <w:rFonts w:ascii="Arial" w:hAnsi="Arial" w:cs="Arial"/>
          <w:sz w:val="20"/>
          <w:szCs w:val="20"/>
          <w:lang w:val="es-MX"/>
        </w:rPr>
      </w:pPr>
      <w:r w:rsidRPr="005E120C">
        <w:rPr>
          <w:rFonts w:ascii="Arial" w:hAnsi="Arial" w:cs="Arial"/>
          <w:b/>
          <w:sz w:val="20"/>
          <w:szCs w:val="20"/>
          <w:lang w:val="es-MX"/>
        </w:rPr>
        <w:t>Artículo 32.</w:t>
      </w:r>
      <w:r w:rsidR="00DF7347" w:rsidRPr="005E120C">
        <w:rPr>
          <w:rFonts w:ascii="Arial" w:hAnsi="Arial" w:cs="Arial"/>
          <w:b/>
          <w:sz w:val="20"/>
          <w:szCs w:val="20"/>
          <w:lang w:val="es-MX"/>
        </w:rPr>
        <w:t>-</w:t>
      </w:r>
      <w:r w:rsidRPr="005E120C">
        <w:rPr>
          <w:rFonts w:ascii="Arial" w:hAnsi="Arial" w:cs="Arial"/>
          <w:b/>
          <w:sz w:val="20"/>
          <w:szCs w:val="20"/>
          <w:lang w:val="es-MX"/>
        </w:rPr>
        <w:t xml:space="preserve"> </w:t>
      </w:r>
      <w:r w:rsidRPr="005E120C">
        <w:rPr>
          <w:rFonts w:ascii="Arial" w:hAnsi="Arial" w:cs="Arial"/>
          <w:sz w:val="20"/>
          <w:szCs w:val="20"/>
          <w:lang w:val="es-MX"/>
        </w:rPr>
        <w:t>La Dirección procederá a la publicación de la fe de erratas o nota aclaratoria sin costo para el responsable de la publicación cuando los errores u omisiones de un documento publicado en el periódico oficial sean imputables a dicha instancia.</w:t>
      </w:r>
    </w:p>
    <w:p w14:paraId="48694CD4" w14:textId="77777777" w:rsidR="005E08AF" w:rsidRPr="005E120C" w:rsidRDefault="005E08AF" w:rsidP="005E08AF">
      <w:pPr>
        <w:spacing w:after="0"/>
        <w:jc w:val="both"/>
        <w:rPr>
          <w:rFonts w:ascii="Arial" w:hAnsi="Arial" w:cs="Arial"/>
          <w:b/>
          <w:sz w:val="20"/>
          <w:szCs w:val="20"/>
          <w:lang w:val="es-MX"/>
        </w:rPr>
      </w:pPr>
    </w:p>
    <w:p w14:paraId="0AB53623"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CAPÍTULO VIII</w:t>
      </w:r>
    </w:p>
    <w:p w14:paraId="64EA9D60" w14:textId="77777777" w:rsidR="00587D10" w:rsidRPr="005E120C" w:rsidRDefault="00587D10" w:rsidP="005E08AF">
      <w:pPr>
        <w:spacing w:after="0"/>
        <w:jc w:val="center"/>
        <w:rPr>
          <w:rFonts w:ascii="Arial" w:hAnsi="Arial" w:cs="Arial"/>
          <w:b/>
          <w:sz w:val="20"/>
          <w:szCs w:val="20"/>
          <w:lang w:val="es-MX"/>
        </w:rPr>
      </w:pPr>
      <w:r w:rsidRPr="005E120C">
        <w:rPr>
          <w:rFonts w:ascii="Arial" w:hAnsi="Arial" w:cs="Arial"/>
          <w:b/>
          <w:sz w:val="20"/>
          <w:szCs w:val="20"/>
          <w:lang w:val="es-MX"/>
        </w:rPr>
        <w:t xml:space="preserve">DE LAS RESPONSABILIDADES </w:t>
      </w:r>
    </w:p>
    <w:p w14:paraId="17A462B7" w14:textId="77777777" w:rsidR="00587D10" w:rsidRPr="005E120C" w:rsidRDefault="00587D10" w:rsidP="005E08AF">
      <w:pPr>
        <w:spacing w:after="0"/>
        <w:jc w:val="center"/>
        <w:rPr>
          <w:rFonts w:ascii="Arial" w:hAnsi="Arial" w:cs="Arial"/>
          <w:b/>
          <w:sz w:val="20"/>
          <w:szCs w:val="20"/>
          <w:lang w:val="es-MX"/>
        </w:rPr>
      </w:pPr>
    </w:p>
    <w:p w14:paraId="186BBD1B" w14:textId="731B6419" w:rsidR="005E08AF" w:rsidRPr="00587803" w:rsidRDefault="00587D10" w:rsidP="00587803">
      <w:pPr>
        <w:pStyle w:val="Body1"/>
        <w:jc w:val="both"/>
        <w:rPr>
          <w:rFonts w:ascii="Arial" w:hAnsi="Arial" w:cs="Arial"/>
          <w:b/>
          <w:color w:val="auto"/>
          <w:sz w:val="20"/>
        </w:rPr>
      </w:pPr>
      <w:r w:rsidRPr="005E120C">
        <w:rPr>
          <w:rFonts w:ascii="Arial" w:hAnsi="Arial" w:cs="Arial"/>
          <w:b/>
          <w:color w:val="auto"/>
          <w:sz w:val="20"/>
        </w:rPr>
        <w:t>Artículo 33.</w:t>
      </w:r>
      <w:r w:rsidR="00DF7347" w:rsidRPr="005E120C">
        <w:rPr>
          <w:rFonts w:ascii="Arial" w:hAnsi="Arial" w:cs="Arial"/>
          <w:b/>
          <w:color w:val="auto"/>
          <w:sz w:val="20"/>
        </w:rPr>
        <w:t>-</w:t>
      </w:r>
      <w:r w:rsidRPr="005E120C">
        <w:rPr>
          <w:rFonts w:ascii="Arial" w:hAnsi="Arial" w:cs="Arial"/>
          <w:color w:val="auto"/>
          <w:sz w:val="20"/>
        </w:rPr>
        <w:t xml:space="preserve"> </w:t>
      </w:r>
      <w:r w:rsidR="00587803" w:rsidRPr="00587803">
        <w:rPr>
          <w:rFonts w:ascii="Arial" w:hAnsi="Arial" w:cs="Arial"/>
          <w:color w:val="auto"/>
          <w:sz w:val="20"/>
        </w:rPr>
        <w:t>Los servidores públicos responsables de la publicación del Periódico Oficial incurrirán en responsabilidad administrativa por actos u omisiones que contravengan las disposiciones de esta Ley y serán sancionados en términos de la Ley de Responsabilidades Administrativas del Estado de México y Municipios.</w:t>
      </w:r>
    </w:p>
    <w:p w14:paraId="42594435" w14:textId="77777777" w:rsidR="00587803" w:rsidRDefault="00587803" w:rsidP="005E08AF">
      <w:pPr>
        <w:pStyle w:val="Ttulo2"/>
        <w:spacing w:before="0" w:after="0"/>
        <w:rPr>
          <w:rFonts w:ascii="Arial" w:hAnsi="Arial" w:cs="Arial"/>
          <w:color w:val="auto"/>
          <w:sz w:val="20"/>
          <w:szCs w:val="20"/>
          <w:lang w:val="es-MX"/>
        </w:rPr>
      </w:pPr>
    </w:p>
    <w:p w14:paraId="7842783E" w14:textId="76980DE0" w:rsidR="005E08AF" w:rsidRPr="005E120C" w:rsidRDefault="005E08AF" w:rsidP="005E08AF">
      <w:pPr>
        <w:pStyle w:val="Ttulo2"/>
        <w:spacing w:before="0" w:after="0"/>
        <w:rPr>
          <w:rFonts w:ascii="Arial" w:hAnsi="Arial" w:cs="Arial"/>
          <w:color w:val="auto"/>
          <w:sz w:val="20"/>
          <w:szCs w:val="20"/>
          <w:lang w:val="es-MX"/>
        </w:rPr>
      </w:pPr>
      <w:r w:rsidRPr="005E120C">
        <w:rPr>
          <w:rFonts w:ascii="Arial" w:hAnsi="Arial" w:cs="Arial"/>
          <w:color w:val="auto"/>
          <w:sz w:val="20"/>
          <w:szCs w:val="20"/>
          <w:lang w:val="es-MX"/>
        </w:rPr>
        <w:t>TRANSITORIOS</w:t>
      </w:r>
    </w:p>
    <w:p w14:paraId="290BCEA6" w14:textId="77777777" w:rsidR="005E08AF" w:rsidRPr="005E120C" w:rsidRDefault="005E08AF" w:rsidP="005E08AF">
      <w:pPr>
        <w:spacing w:after="0"/>
        <w:rPr>
          <w:rFonts w:ascii="Arial" w:hAnsi="Arial" w:cs="Arial"/>
          <w:sz w:val="20"/>
          <w:szCs w:val="20"/>
          <w:lang w:val="es-MX"/>
        </w:rPr>
      </w:pPr>
    </w:p>
    <w:p w14:paraId="45036DFA"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Cs/>
          <w:sz w:val="20"/>
          <w:szCs w:val="20"/>
          <w:lang w:val="es-MX"/>
        </w:rPr>
      </w:pPr>
      <w:proofErr w:type="gramStart"/>
      <w:r w:rsidRPr="005E120C">
        <w:rPr>
          <w:rFonts w:ascii="Arial" w:hAnsi="Arial" w:cs="Arial"/>
          <w:b/>
          <w:bCs/>
          <w:sz w:val="20"/>
          <w:szCs w:val="20"/>
          <w:lang w:val="es-MX"/>
        </w:rPr>
        <w:t>PRIMERO.-</w:t>
      </w:r>
      <w:proofErr w:type="gramEnd"/>
      <w:r w:rsidRPr="005E120C">
        <w:rPr>
          <w:rFonts w:ascii="Arial" w:hAnsi="Arial" w:cs="Arial"/>
          <w:b/>
          <w:bCs/>
          <w:sz w:val="20"/>
          <w:szCs w:val="20"/>
          <w:lang w:val="es-MX"/>
        </w:rPr>
        <w:t xml:space="preserve"> </w:t>
      </w:r>
      <w:r w:rsidRPr="005E120C">
        <w:rPr>
          <w:rFonts w:ascii="Arial" w:hAnsi="Arial" w:cs="Arial"/>
          <w:bCs/>
          <w:sz w:val="20"/>
          <w:szCs w:val="20"/>
          <w:lang w:val="es-MX"/>
        </w:rPr>
        <w:t>Publíquese el presente Decreto en el Periódico Oficial “Gaceta del Gobierno”</w:t>
      </w:r>
    </w:p>
    <w:p w14:paraId="2F9EE816"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bCs/>
          <w:sz w:val="20"/>
          <w:szCs w:val="20"/>
          <w:lang w:val="es-MX"/>
        </w:rPr>
      </w:pPr>
    </w:p>
    <w:p w14:paraId="7E3A6CC7"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proofErr w:type="gramStart"/>
      <w:r w:rsidRPr="005E120C">
        <w:rPr>
          <w:rFonts w:ascii="Arial" w:hAnsi="Arial" w:cs="Arial"/>
          <w:b/>
          <w:bCs/>
          <w:sz w:val="20"/>
          <w:szCs w:val="20"/>
          <w:lang w:val="es-MX"/>
        </w:rPr>
        <w:t>SEGUNDO.-</w:t>
      </w:r>
      <w:proofErr w:type="gramEnd"/>
      <w:r w:rsidRPr="005E120C">
        <w:rPr>
          <w:rFonts w:ascii="Arial" w:hAnsi="Arial" w:cs="Arial"/>
          <w:b/>
          <w:bCs/>
          <w:sz w:val="20"/>
          <w:szCs w:val="20"/>
          <w:lang w:val="es-MX"/>
        </w:rPr>
        <w:t xml:space="preserve"> </w:t>
      </w:r>
      <w:r w:rsidRPr="005E120C">
        <w:rPr>
          <w:rFonts w:ascii="Arial" w:hAnsi="Arial" w:cs="Arial"/>
          <w:bCs/>
          <w:sz w:val="20"/>
          <w:szCs w:val="20"/>
          <w:lang w:val="es-MX"/>
        </w:rPr>
        <w:t>El presente Decreto</w:t>
      </w:r>
      <w:r w:rsidRPr="005E120C">
        <w:rPr>
          <w:rFonts w:ascii="Arial" w:hAnsi="Arial" w:cs="Arial"/>
          <w:sz w:val="20"/>
          <w:szCs w:val="20"/>
          <w:lang w:val="es-MX"/>
        </w:rPr>
        <w:t xml:space="preserve"> entrará en vigor al día siguiente de su publicación en el Periódico Oficial “Gaceta del Gobierno”. </w:t>
      </w:r>
    </w:p>
    <w:p w14:paraId="226C17DD"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p>
    <w:p w14:paraId="27DC3FA5"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proofErr w:type="gramStart"/>
      <w:r w:rsidRPr="005E120C">
        <w:rPr>
          <w:rFonts w:ascii="Arial" w:hAnsi="Arial" w:cs="Arial"/>
          <w:b/>
          <w:bCs/>
          <w:sz w:val="20"/>
          <w:szCs w:val="20"/>
          <w:lang w:val="es-MX"/>
        </w:rPr>
        <w:t>TERCERO.-</w:t>
      </w:r>
      <w:proofErr w:type="gramEnd"/>
      <w:r w:rsidRPr="005E120C">
        <w:rPr>
          <w:rFonts w:ascii="Arial" w:hAnsi="Arial" w:cs="Arial"/>
          <w:b/>
          <w:bCs/>
          <w:sz w:val="20"/>
          <w:szCs w:val="20"/>
          <w:lang w:val="es-MX"/>
        </w:rPr>
        <w:t xml:space="preserve"> </w:t>
      </w:r>
      <w:r w:rsidRPr="005E120C">
        <w:rPr>
          <w:rFonts w:ascii="Arial" w:hAnsi="Arial" w:cs="Arial"/>
          <w:bCs/>
          <w:sz w:val="20"/>
          <w:szCs w:val="20"/>
          <w:lang w:val="es-MX"/>
        </w:rPr>
        <w:t>Para efecto de los trámites y servicios, las autoridades del Estado estarán obligados a colocar en los Portales Transaccionales, las aplicaciones necesarias, en los sitios web antes mencionados en un plazo no mayor a un año a partir del día en que entre en vigor el presente Decreto.</w:t>
      </w:r>
    </w:p>
    <w:p w14:paraId="478265EC"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bCs/>
          <w:sz w:val="20"/>
          <w:szCs w:val="20"/>
          <w:lang w:val="es-MX"/>
        </w:rPr>
      </w:pPr>
    </w:p>
    <w:p w14:paraId="708CE56C" w14:textId="77777777" w:rsidR="00876545" w:rsidRPr="005E120C" w:rsidRDefault="00876545" w:rsidP="0087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Cs/>
          <w:sz w:val="20"/>
          <w:szCs w:val="20"/>
          <w:lang w:val="es-MX"/>
        </w:rPr>
      </w:pPr>
      <w:proofErr w:type="gramStart"/>
      <w:r w:rsidRPr="005E120C">
        <w:rPr>
          <w:rFonts w:ascii="Arial" w:hAnsi="Arial" w:cs="Arial"/>
          <w:b/>
          <w:bCs/>
          <w:sz w:val="20"/>
          <w:szCs w:val="20"/>
          <w:lang w:val="es-MX"/>
        </w:rPr>
        <w:t>CUARTO.-</w:t>
      </w:r>
      <w:proofErr w:type="gramEnd"/>
      <w:r w:rsidRPr="005E120C">
        <w:rPr>
          <w:rFonts w:ascii="Arial" w:hAnsi="Arial" w:cs="Arial"/>
          <w:b/>
          <w:bCs/>
          <w:sz w:val="20"/>
          <w:szCs w:val="20"/>
          <w:lang w:val="es-MX"/>
        </w:rPr>
        <w:t xml:space="preserve"> </w:t>
      </w:r>
      <w:r w:rsidRPr="005E120C">
        <w:rPr>
          <w:rFonts w:ascii="Arial" w:hAnsi="Arial" w:cs="Arial"/>
          <w:bCs/>
          <w:sz w:val="20"/>
          <w:szCs w:val="20"/>
          <w:lang w:val="es-MX"/>
        </w:rPr>
        <w:t>Las disposiciones legales y administrativas expedidas en la materia regulada por este Decreto, vigentes al momento de la publicación de la misma, seguirán vigentes en lo que no se opongan a ésta, hasta en tanto se expidan las que deban sustituirlas.</w:t>
      </w:r>
    </w:p>
    <w:p w14:paraId="684A6681" w14:textId="77777777" w:rsidR="00876545" w:rsidRPr="005E120C" w:rsidRDefault="00876545" w:rsidP="0087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Cs/>
          <w:sz w:val="20"/>
          <w:szCs w:val="20"/>
          <w:lang w:val="es-MX"/>
        </w:rPr>
      </w:pPr>
    </w:p>
    <w:p w14:paraId="094B4FE3" w14:textId="77777777" w:rsidR="005E08AF" w:rsidRPr="005E120C" w:rsidRDefault="00876545" w:rsidP="0087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Cs/>
          <w:sz w:val="20"/>
          <w:szCs w:val="20"/>
          <w:lang w:val="es-MX"/>
        </w:rPr>
      </w:pPr>
      <w:r w:rsidRPr="005E120C">
        <w:rPr>
          <w:rFonts w:ascii="Arial" w:hAnsi="Arial" w:cs="Arial"/>
          <w:bCs/>
          <w:sz w:val="20"/>
          <w:szCs w:val="20"/>
          <w:lang w:val="es-MX"/>
        </w:rPr>
        <w:t>El Ejecutivo del Estado deberá expedir el Reglamento de la Ley de Gobierno Digital del Estado de México y Municipios en un plazo no mayor a ciento veinte días hábiles a la entrada en vigor del presente Decreto.</w:t>
      </w:r>
    </w:p>
    <w:p w14:paraId="294475F5" w14:textId="77777777" w:rsidR="00876545" w:rsidRPr="005E120C" w:rsidRDefault="00876545" w:rsidP="0087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bCs/>
          <w:sz w:val="20"/>
          <w:szCs w:val="20"/>
          <w:lang w:val="es-MX"/>
        </w:rPr>
      </w:pPr>
    </w:p>
    <w:p w14:paraId="426DFE36"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proofErr w:type="gramStart"/>
      <w:r w:rsidRPr="005E120C">
        <w:rPr>
          <w:rFonts w:ascii="Arial" w:hAnsi="Arial" w:cs="Arial"/>
          <w:b/>
          <w:bCs/>
          <w:sz w:val="20"/>
          <w:szCs w:val="20"/>
          <w:lang w:val="es-MX"/>
        </w:rPr>
        <w:t>QUINTO.-</w:t>
      </w:r>
      <w:proofErr w:type="gramEnd"/>
      <w:r w:rsidRPr="005E120C">
        <w:rPr>
          <w:rFonts w:ascii="Arial" w:hAnsi="Arial" w:cs="Arial"/>
          <w:b/>
          <w:bCs/>
          <w:sz w:val="20"/>
          <w:szCs w:val="20"/>
          <w:lang w:val="es-MX"/>
        </w:rPr>
        <w:t xml:space="preserve"> </w:t>
      </w:r>
      <w:r w:rsidRPr="005E120C">
        <w:rPr>
          <w:rFonts w:ascii="Arial" w:hAnsi="Arial" w:cs="Arial"/>
          <w:sz w:val="20"/>
          <w:szCs w:val="20"/>
          <w:lang w:val="es-MX"/>
        </w:rPr>
        <w:t>El Ejecutivo Estatal deberá presentar a consideración del Consejo durante su primera sesión, los proyectos de reglamentos, para su posterior publicación.</w:t>
      </w:r>
    </w:p>
    <w:p w14:paraId="10BE3F07"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bCs/>
          <w:sz w:val="20"/>
          <w:szCs w:val="20"/>
          <w:lang w:val="es-MX"/>
        </w:rPr>
      </w:pPr>
    </w:p>
    <w:p w14:paraId="6D84A81D"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proofErr w:type="gramStart"/>
      <w:r w:rsidRPr="005E120C">
        <w:rPr>
          <w:rFonts w:ascii="Arial" w:hAnsi="Arial" w:cs="Arial"/>
          <w:b/>
          <w:bCs/>
          <w:sz w:val="20"/>
          <w:szCs w:val="20"/>
          <w:lang w:val="es-MX"/>
        </w:rPr>
        <w:t>SEXTO.-</w:t>
      </w:r>
      <w:proofErr w:type="gramEnd"/>
      <w:r w:rsidRPr="005E120C">
        <w:rPr>
          <w:rFonts w:ascii="Arial" w:hAnsi="Arial" w:cs="Arial"/>
          <w:b/>
          <w:bCs/>
          <w:sz w:val="20"/>
          <w:szCs w:val="20"/>
          <w:lang w:val="es-MX"/>
        </w:rPr>
        <w:t xml:space="preserve"> </w:t>
      </w:r>
      <w:r w:rsidRPr="005E120C">
        <w:rPr>
          <w:rFonts w:ascii="Arial" w:hAnsi="Arial" w:cs="Arial"/>
          <w:sz w:val="20"/>
          <w:szCs w:val="20"/>
          <w:lang w:val="es-MX"/>
        </w:rPr>
        <w:t>Las facultades que de conformidad con el presente Decreto deban ejercer las autoridades del Estado, las llevarán a cabo a través de los órganos que correspondan, de conformidad con el ámbito de competencia respectivo.</w:t>
      </w:r>
    </w:p>
    <w:p w14:paraId="15323FB2"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bCs/>
          <w:sz w:val="20"/>
          <w:szCs w:val="20"/>
          <w:lang w:val="es-MX"/>
        </w:rPr>
      </w:pPr>
    </w:p>
    <w:p w14:paraId="43C25D84"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proofErr w:type="gramStart"/>
      <w:r w:rsidRPr="005E120C">
        <w:rPr>
          <w:rFonts w:ascii="Arial" w:hAnsi="Arial" w:cs="Arial"/>
          <w:b/>
          <w:bCs/>
          <w:sz w:val="20"/>
          <w:szCs w:val="20"/>
          <w:lang w:val="es-MX"/>
        </w:rPr>
        <w:t>SÉPTIMO.-</w:t>
      </w:r>
      <w:proofErr w:type="gramEnd"/>
      <w:r w:rsidRPr="005E120C">
        <w:rPr>
          <w:rFonts w:ascii="Arial" w:hAnsi="Arial" w:cs="Arial"/>
          <w:b/>
          <w:bCs/>
          <w:sz w:val="20"/>
          <w:szCs w:val="20"/>
          <w:lang w:val="es-MX"/>
        </w:rPr>
        <w:t xml:space="preserve"> </w:t>
      </w:r>
      <w:r w:rsidRPr="005E120C">
        <w:rPr>
          <w:rFonts w:ascii="Arial" w:hAnsi="Arial" w:cs="Arial"/>
          <w:sz w:val="20"/>
          <w:szCs w:val="20"/>
          <w:lang w:val="es-MX"/>
        </w:rPr>
        <w:t xml:space="preserve">Dentro de los treinta días naturales siguientes a la entrada en vigor del presente Decreto, se deberá instalar el Consejo Estatal de Gobierno Digital por convocatoria del Presidente de la misma. </w:t>
      </w:r>
    </w:p>
    <w:p w14:paraId="128A603B"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bCs/>
          <w:sz w:val="20"/>
          <w:szCs w:val="20"/>
          <w:lang w:val="es-MX"/>
        </w:rPr>
      </w:pPr>
    </w:p>
    <w:p w14:paraId="619A71A7"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proofErr w:type="gramStart"/>
      <w:r w:rsidRPr="005E120C">
        <w:rPr>
          <w:rFonts w:ascii="Arial" w:hAnsi="Arial" w:cs="Arial"/>
          <w:b/>
          <w:bCs/>
          <w:sz w:val="20"/>
          <w:szCs w:val="20"/>
          <w:lang w:val="es-MX"/>
        </w:rPr>
        <w:t>OCTAVO.-</w:t>
      </w:r>
      <w:proofErr w:type="gramEnd"/>
      <w:r w:rsidRPr="005E120C">
        <w:rPr>
          <w:rFonts w:ascii="Arial" w:hAnsi="Arial" w:cs="Arial"/>
          <w:b/>
          <w:bCs/>
          <w:sz w:val="20"/>
          <w:szCs w:val="20"/>
          <w:lang w:val="es-MX"/>
        </w:rPr>
        <w:t xml:space="preserve"> </w:t>
      </w:r>
      <w:r w:rsidRPr="005E120C">
        <w:rPr>
          <w:rFonts w:ascii="Arial" w:hAnsi="Arial" w:cs="Arial"/>
          <w:sz w:val="20"/>
          <w:szCs w:val="20"/>
          <w:lang w:val="es-MX"/>
        </w:rPr>
        <w:t>Dentro del año siguiente a la entrada en vigor de este</w:t>
      </w:r>
      <w:r w:rsidR="004D3C16" w:rsidRPr="005E120C">
        <w:rPr>
          <w:rFonts w:ascii="Arial" w:hAnsi="Arial" w:cs="Arial"/>
          <w:sz w:val="20"/>
          <w:szCs w:val="20"/>
          <w:lang w:val="es-MX"/>
        </w:rPr>
        <w:t xml:space="preserve"> </w:t>
      </w:r>
      <w:r w:rsidRPr="005E120C">
        <w:rPr>
          <w:rFonts w:ascii="Arial" w:hAnsi="Arial" w:cs="Arial"/>
          <w:sz w:val="20"/>
          <w:szCs w:val="20"/>
          <w:lang w:val="es-MX"/>
        </w:rPr>
        <w:t>Decreto, las autoridades del Estado deberán tener en el SEITS la totalidad de sus trámites y servicios.</w:t>
      </w:r>
    </w:p>
    <w:p w14:paraId="7D06F2AC"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b/>
          <w:bCs/>
          <w:sz w:val="20"/>
          <w:szCs w:val="20"/>
          <w:lang w:val="es-MX"/>
        </w:rPr>
      </w:pPr>
    </w:p>
    <w:p w14:paraId="0E98BCFA"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proofErr w:type="gramStart"/>
      <w:r w:rsidRPr="005E120C">
        <w:rPr>
          <w:rFonts w:ascii="Arial" w:hAnsi="Arial" w:cs="Arial"/>
          <w:b/>
          <w:bCs/>
          <w:sz w:val="20"/>
          <w:szCs w:val="20"/>
          <w:lang w:val="es-MX"/>
        </w:rPr>
        <w:lastRenderedPageBreak/>
        <w:t>NOVENO.-</w:t>
      </w:r>
      <w:proofErr w:type="gramEnd"/>
      <w:r w:rsidRPr="005E120C">
        <w:rPr>
          <w:rFonts w:ascii="Arial" w:hAnsi="Arial" w:cs="Arial"/>
          <w:sz w:val="20"/>
          <w:szCs w:val="20"/>
          <w:lang w:val="es-MX"/>
        </w:rPr>
        <w:t xml:space="preserve"> En la primera sesión del Consejo se deberán expedir las disposiciones que deberán observar las autoridades del Estado, en el diseño y establecimiento de las medidas de seguridad y de protección de los datos personales que proporcionen las personas al efectuar trámites y servicios electrónicos, la Agenda Digital y los Estándares de Tecnologías de la información, mismos que deberán publicarse en la Gaceta del Gobierno del Estado de México.</w:t>
      </w:r>
    </w:p>
    <w:p w14:paraId="14968C7A"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p>
    <w:p w14:paraId="6E97ED00" w14:textId="77777777" w:rsidR="005E08AF" w:rsidRPr="005E120C" w:rsidRDefault="00876545"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proofErr w:type="gramStart"/>
      <w:r w:rsidRPr="005E120C">
        <w:rPr>
          <w:rFonts w:ascii="Arial" w:hAnsi="Arial" w:cs="Arial"/>
          <w:b/>
          <w:sz w:val="20"/>
          <w:szCs w:val="20"/>
          <w:lang w:val="es-MX"/>
        </w:rPr>
        <w:t>DÉCIMO.-</w:t>
      </w:r>
      <w:proofErr w:type="gramEnd"/>
      <w:r w:rsidRPr="005E120C">
        <w:rPr>
          <w:rFonts w:ascii="Arial" w:hAnsi="Arial" w:cs="Arial"/>
          <w:b/>
          <w:sz w:val="20"/>
          <w:szCs w:val="20"/>
          <w:lang w:val="es-MX"/>
        </w:rPr>
        <w:t xml:space="preserve"> </w:t>
      </w:r>
      <w:r w:rsidRPr="005E120C">
        <w:rPr>
          <w:rFonts w:ascii="Arial" w:hAnsi="Arial" w:cs="Arial"/>
          <w:sz w:val="20"/>
          <w:szCs w:val="20"/>
          <w:lang w:val="es-MX"/>
        </w:rPr>
        <w:t>Para que las dependencias establecidas en el artículo 67 de la Ley de Gobierno Digital del Estado de México y Municipios sean autoridades certificadoras en el Estado, se debe celebrar un convenio de colaboración entre ellas y el Gobierno del Estado, para efecto de darles tal carácter.</w:t>
      </w:r>
    </w:p>
    <w:p w14:paraId="556BFA2E" w14:textId="77777777" w:rsidR="00876545" w:rsidRPr="005E120C" w:rsidRDefault="00876545"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p>
    <w:p w14:paraId="2A69A72E"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r w:rsidRPr="005E120C">
        <w:rPr>
          <w:rFonts w:ascii="Arial" w:hAnsi="Arial" w:cs="Arial"/>
          <w:b/>
          <w:sz w:val="20"/>
          <w:szCs w:val="20"/>
          <w:lang w:val="es-MX"/>
        </w:rPr>
        <w:t xml:space="preserve">DÉCIMO </w:t>
      </w:r>
      <w:proofErr w:type="gramStart"/>
      <w:r w:rsidRPr="005E120C">
        <w:rPr>
          <w:rFonts w:ascii="Arial" w:hAnsi="Arial" w:cs="Arial"/>
          <w:b/>
          <w:sz w:val="20"/>
          <w:szCs w:val="20"/>
          <w:lang w:val="es-MX"/>
        </w:rPr>
        <w:t>PRIMERO.-</w:t>
      </w:r>
      <w:proofErr w:type="gramEnd"/>
      <w:r w:rsidRPr="005E120C">
        <w:rPr>
          <w:rFonts w:ascii="Arial" w:hAnsi="Arial" w:cs="Arial"/>
          <w:sz w:val="20"/>
          <w:szCs w:val="20"/>
          <w:lang w:val="es-MX"/>
        </w:rPr>
        <w:t xml:space="preserve"> El </w:t>
      </w:r>
      <w:proofErr w:type="spellStart"/>
      <w:r w:rsidRPr="005E120C">
        <w:rPr>
          <w:rFonts w:ascii="Arial" w:hAnsi="Arial" w:cs="Arial"/>
          <w:sz w:val="20"/>
          <w:szCs w:val="20"/>
          <w:lang w:val="es-MX"/>
        </w:rPr>
        <w:t>RETyS</w:t>
      </w:r>
      <w:proofErr w:type="spellEnd"/>
      <w:r w:rsidRPr="005E120C">
        <w:rPr>
          <w:rFonts w:ascii="Arial" w:hAnsi="Arial" w:cs="Arial"/>
          <w:sz w:val="20"/>
          <w:szCs w:val="20"/>
          <w:lang w:val="es-MX"/>
        </w:rPr>
        <w:t xml:space="preserve"> deberá operar en observancia a lo establecido por el presente Decreto en un plazo no mayor a noventa días posteriores a la entrada en vigor del decreto.</w:t>
      </w:r>
    </w:p>
    <w:p w14:paraId="323F5BD7"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p>
    <w:p w14:paraId="43B30F90" w14:textId="77777777" w:rsidR="005E08AF" w:rsidRPr="005E120C" w:rsidRDefault="005E08AF" w:rsidP="005E08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Arial" w:hAnsi="Arial" w:cs="Arial"/>
          <w:sz w:val="20"/>
          <w:szCs w:val="20"/>
          <w:lang w:val="es-MX"/>
        </w:rPr>
      </w:pPr>
      <w:r w:rsidRPr="005E120C">
        <w:rPr>
          <w:rFonts w:ascii="Arial" w:hAnsi="Arial" w:cs="Arial"/>
          <w:b/>
          <w:sz w:val="20"/>
          <w:szCs w:val="20"/>
          <w:lang w:val="es-MX"/>
        </w:rPr>
        <w:t xml:space="preserve">DÉCIMO </w:t>
      </w:r>
      <w:proofErr w:type="gramStart"/>
      <w:r w:rsidRPr="005E120C">
        <w:rPr>
          <w:rFonts w:ascii="Arial" w:hAnsi="Arial" w:cs="Arial"/>
          <w:b/>
          <w:sz w:val="20"/>
          <w:szCs w:val="20"/>
          <w:lang w:val="es-MX"/>
        </w:rPr>
        <w:t>SEGUNDO.-</w:t>
      </w:r>
      <w:proofErr w:type="gramEnd"/>
      <w:r w:rsidRPr="005E120C">
        <w:rPr>
          <w:rFonts w:ascii="Arial" w:hAnsi="Arial" w:cs="Arial"/>
          <w:sz w:val="20"/>
          <w:szCs w:val="20"/>
          <w:lang w:val="es-MX"/>
        </w:rPr>
        <w:t xml:space="preserve"> A partir de la entrada en vigor del presente Decreto, todos los trámites y servicios que prestan las autoridades del Estado podrán ser desahogados de manera electrónica, sin perjuicio de aquellos que ya se realizaban a través de esa vía.</w:t>
      </w:r>
    </w:p>
    <w:p w14:paraId="4768D397" w14:textId="77777777" w:rsidR="005E08AF" w:rsidRPr="005E120C" w:rsidRDefault="005E08AF" w:rsidP="005E08AF">
      <w:pPr>
        <w:widowControl w:val="0"/>
        <w:autoSpaceDE w:val="0"/>
        <w:autoSpaceDN w:val="0"/>
        <w:adjustRightInd w:val="0"/>
        <w:spacing w:after="0"/>
        <w:jc w:val="both"/>
        <w:rPr>
          <w:rFonts w:ascii="Arial" w:hAnsi="Arial" w:cs="Arial"/>
          <w:sz w:val="20"/>
          <w:szCs w:val="20"/>
          <w:lang w:val="es-MX"/>
        </w:rPr>
      </w:pPr>
    </w:p>
    <w:p w14:paraId="1B8A1E40" w14:textId="77777777" w:rsidR="005E08AF" w:rsidRPr="005E120C" w:rsidRDefault="00876545" w:rsidP="005E08AF">
      <w:pPr>
        <w:widowControl w:val="0"/>
        <w:autoSpaceDE w:val="0"/>
        <w:autoSpaceDN w:val="0"/>
        <w:adjustRightInd w:val="0"/>
        <w:spacing w:after="0"/>
        <w:jc w:val="both"/>
        <w:rPr>
          <w:rFonts w:ascii="Arial" w:hAnsi="Arial" w:cs="Arial"/>
          <w:sz w:val="20"/>
          <w:szCs w:val="20"/>
          <w:lang w:val="es-MX"/>
        </w:rPr>
      </w:pPr>
      <w:r w:rsidRPr="005E120C">
        <w:rPr>
          <w:rFonts w:ascii="Arial" w:hAnsi="Arial" w:cs="Arial"/>
          <w:b/>
          <w:sz w:val="20"/>
          <w:szCs w:val="20"/>
          <w:lang w:val="es-MX"/>
        </w:rPr>
        <w:t xml:space="preserve">DÉCIMO </w:t>
      </w:r>
      <w:proofErr w:type="gramStart"/>
      <w:r w:rsidRPr="005E120C">
        <w:rPr>
          <w:rFonts w:ascii="Arial" w:hAnsi="Arial" w:cs="Arial"/>
          <w:b/>
          <w:sz w:val="20"/>
          <w:szCs w:val="20"/>
          <w:lang w:val="es-MX"/>
        </w:rPr>
        <w:t>TERCERO.-</w:t>
      </w:r>
      <w:proofErr w:type="gramEnd"/>
      <w:r w:rsidRPr="005E120C">
        <w:rPr>
          <w:rFonts w:ascii="Arial" w:hAnsi="Arial" w:cs="Arial"/>
          <w:b/>
          <w:sz w:val="20"/>
          <w:szCs w:val="20"/>
          <w:lang w:val="es-MX"/>
        </w:rPr>
        <w:t xml:space="preserve"> </w:t>
      </w:r>
      <w:r w:rsidRPr="005E120C">
        <w:rPr>
          <w:rFonts w:ascii="Arial" w:hAnsi="Arial" w:cs="Arial"/>
          <w:sz w:val="20"/>
          <w:szCs w:val="20"/>
          <w:lang w:val="es-MX"/>
        </w:rPr>
        <w:t>A partir de la entrada en vigor del presente Decreto, queda abrogada la Ley para el Uso de los Medios Electrónicos del Estado de México publicada en el periódico oficial “Gaceta del Gobierno” el tres de septiembre de dos mil diez y se deroga el Libro Décimo Quinto del Código Administrativo del Estado de México publicado en el periódico oficial “Gaceta del Gobierno” el cinco de enero de dos mil seis.</w:t>
      </w:r>
    </w:p>
    <w:p w14:paraId="1CB7414A" w14:textId="77777777" w:rsidR="00876545" w:rsidRPr="005E120C" w:rsidRDefault="00876545" w:rsidP="005E08AF">
      <w:pPr>
        <w:widowControl w:val="0"/>
        <w:autoSpaceDE w:val="0"/>
        <w:autoSpaceDN w:val="0"/>
        <w:adjustRightInd w:val="0"/>
        <w:spacing w:after="0"/>
        <w:jc w:val="both"/>
        <w:rPr>
          <w:rFonts w:ascii="Arial" w:hAnsi="Arial" w:cs="Arial"/>
          <w:sz w:val="20"/>
          <w:szCs w:val="20"/>
          <w:lang w:val="es-MX"/>
        </w:rPr>
      </w:pPr>
    </w:p>
    <w:p w14:paraId="3D5064A9" w14:textId="77777777" w:rsidR="005E08AF" w:rsidRPr="005E120C" w:rsidRDefault="005E08AF" w:rsidP="005E08AF">
      <w:pPr>
        <w:widowControl w:val="0"/>
        <w:autoSpaceDE w:val="0"/>
        <w:autoSpaceDN w:val="0"/>
        <w:adjustRightInd w:val="0"/>
        <w:spacing w:after="0"/>
        <w:jc w:val="both"/>
        <w:rPr>
          <w:rFonts w:ascii="Arial" w:hAnsi="Arial" w:cs="Arial"/>
          <w:sz w:val="20"/>
          <w:szCs w:val="20"/>
          <w:lang w:val="es-MX"/>
        </w:rPr>
      </w:pPr>
      <w:r w:rsidRPr="005E120C">
        <w:rPr>
          <w:rFonts w:ascii="Arial" w:hAnsi="Arial" w:cs="Arial"/>
          <w:b/>
          <w:sz w:val="20"/>
          <w:szCs w:val="20"/>
          <w:lang w:val="es-MX"/>
        </w:rPr>
        <w:t xml:space="preserve">DÉCIMO </w:t>
      </w:r>
      <w:proofErr w:type="gramStart"/>
      <w:r w:rsidRPr="005E120C">
        <w:rPr>
          <w:rFonts w:ascii="Arial" w:hAnsi="Arial" w:cs="Arial"/>
          <w:b/>
          <w:sz w:val="20"/>
          <w:szCs w:val="20"/>
          <w:lang w:val="es-MX"/>
        </w:rPr>
        <w:t>CUARTO.-</w:t>
      </w:r>
      <w:proofErr w:type="gramEnd"/>
      <w:r w:rsidRPr="005E120C">
        <w:rPr>
          <w:rFonts w:ascii="Arial" w:hAnsi="Arial" w:cs="Arial"/>
          <w:sz w:val="20"/>
          <w:szCs w:val="20"/>
          <w:lang w:val="es-MX"/>
        </w:rPr>
        <w:t xml:space="preserve"> Se derogan todas las disposiciones que se opongan al presente Decreto.</w:t>
      </w:r>
    </w:p>
    <w:p w14:paraId="50328AC0" w14:textId="77777777" w:rsidR="005E08AF" w:rsidRPr="005E120C" w:rsidRDefault="005E08AF" w:rsidP="005E08AF">
      <w:pPr>
        <w:widowControl w:val="0"/>
        <w:autoSpaceDE w:val="0"/>
        <w:autoSpaceDN w:val="0"/>
        <w:adjustRightInd w:val="0"/>
        <w:spacing w:after="0"/>
        <w:jc w:val="both"/>
        <w:rPr>
          <w:rFonts w:ascii="Arial" w:hAnsi="Arial" w:cs="Arial"/>
          <w:sz w:val="20"/>
          <w:szCs w:val="20"/>
          <w:lang w:val="es-MX"/>
        </w:rPr>
      </w:pPr>
    </w:p>
    <w:p w14:paraId="3E01BC0B" w14:textId="77777777" w:rsidR="005E08AF" w:rsidRPr="005E120C" w:rsidRDefault="005E08AF" w:rsidP="005E08AF">
      <w:pPr>
        <w:widowControl w:val="0"/>
        <w:autoSpaceDE w:val="0"/>
        <w:autoSpaceDN w:val="0"/>
        <w:adjustRightInd w:val="0"/>
        <w:spacing w:after="0"/>
        <w:jc w:val="both"/>
        <w:rPr>
          <w:rFonts w:ascii="Arial" w:hAnsi="Arial" w:cs="Arial"/>
          <w:sz w:val="20"/>
          <w:szCs w:val="20"/>
          <w:lang w:val="es-MX"/>
        </w:rPr>
      </w:pPr>
      <w:r w:rsidRPr="005E120C">
        <w:rPr>
          <w:rFonts w:ascii="Arial" w:hAnsi="Arial" w:cs="Arial"/>
          <w:b/>
          <w:sz w:val="20"/>
          <w:szCs w:val="20"/>
          <w:lang w:val="es-MX"/>
        </w:rPr>
        <w:t xml:space="preserve">DÉCIMO </w:t>
      </w:r>
      <w:proofErr w:type="gramStart"/>
      <w:r w:rsidRPr="005E120C">
        <w:rPr>
          <w:rFonts w:ascii="Arial" w:hAnsi="Arial" w:cs="Arial"/>
          <w:b/>
          <w:sz w:val="20"/>
          <w:szCs w:val="20"/>
          <w:lang w:val="es-MX"/>
        </w:rPr>
        <w:t>QUINTO.-</w:t>
      </w:r>
      <w:proofErr w:type="gramEnd"/>
      <w:r w:rsidRPr="005E120C">
        <w:rPr>
          <w:rFonts w:ascii="Arial" w:hAnsi="Arial" w:cs="Arial"/>
          <w:sz w:val="20"/>
          <w:szCs w:val="20"/>
          <w:lang w:val="es-MX"/>
        </w:rPr>
        <w:t xml:space="preserve"> Las erogaciones que deriven de la aplicación de este Decreto, deberán estar consideradas en la partida presupuestal que apruebe la Honorable Legislatura del Estado para tal efecto.</w:t>
      </w:r>
    </w:p>
    <w:p w14:paraId="6397D918" w14:textId="77777777" w:rsidR="005E08AF" w:rsidRPr="005E120C" w:rsidRDefault="005E08AF" w:rsidP="005E08AF">
      <w:pPr>
        <w:widowControl w:val="0"/>
        <w:autoSpaceDE w:val="0"/>
        <w:autoSpaceDN w:val="0"/>
        <w:adjustRightInd w:val="0"/>
        <w:spacing w:after="0"/>
        <w:jc w:val="both"/>
        <w:rPr>
          <w:rFonts w:ascii="Arial" w:hAnsi="Arial" w:cs="Arial"/>
          <w:b/>
          <w:sz w:val="20"/>
          <w:szCs w:val="20"/>
          <w:lang w:val="es-MX"/>
        </w:rPr>
      </w:pPr>
    </w:p>
    <w:p w14:paraId="1AD9CC8C" w14:textId="7E869E3F" w:rsidR="005E08AF" w:rsidRDefault="003F3F2D" w:rsidP="005E08AF">
      <w:pPr>
        <w:spacing w:after="0"/>
        <w:jc w:val="both"/>
        <w:rPr>
          <w:rFonts w:ascii="Arial" w:hAnsi="Arial" w:cs="Arial"/>
          <w:sz w:val="20"/>
          <w:szCs w:val="20"/>
        </w:rPr>
      </w:pPr>
      <w:r>
        <w:rPr>
          <w:rFonts w:ascii="Arial" w:hAnsi="Arial" w:cs="Arial"/>
          <w:sz w:val="20"/>
          <w:szCs w:val="20"/>
        </w:rPr>
        <w:t>Lo tendrá entendido el Gobernador del Estado, haciendo que se publique y se cumpla.</w:t>
      </w:r>
    </w:p>
    <w:p w14:paraId="0D71D598" w14:textId="77777777" w:rsidR="003F3F2D" w:rsidRPr="005E120C" w:rsidRDefault="003F3F2D" w:rsidP="005E08AF">
      <w:pPr>
        <w:spacing w:after="0"/>
        <w:jc w:val="both"/>
        <w:rPr>
          <w:rFonts w:ascii="Arial" w:hAnsi="Arial" w:cs="Arial"/>
          <w:sz w:val="20"/>
          <w:szCs w:val="20"/>
          <w:lang w:val="es-MX"/>
        </w:rPr>
      </w:pPr>
    </w:p>
    <w:p w14:paraId="41AD47E8" w14:textId="27200295" w:rsidR="00DF7347" w:rsidRPr="005E120C" w:rsidRDefault="005E08AF" w:rsidP="00DF7347">
      <w:pPr>
        <w:spacing w:after="0"/>
        <w:jc w:val="both"/>
        <w:rPr>
          <w:rFonts w:ascii="Arial" w:hAnsi="Arial" w:cs="Arial"/>
          <w:sz w:val="20"/>
          <w:szCs w:val="20"/>
          <w:lang w:val="es-MX"/>
        </w:rPr>
      </w:pPr>
      <w:r w:rsidRPr="005E120C">
        <w:rPr>
          <w:rFonts w:ascii="Arial" w:hAnsi="Arial" w:cs="Arial"/>
          <w:sz w:val="20"/>
          <w:szCs w:val="20"/>
          <w:lang w:val="es-MX"/>
        </w:rPr>
        <w:t>Dado en el Palacio del Poder Legislativo, en la ciudad de Toluca de Lerdo, capital del Estado de México, a los cinco días del mes de noviembre del año dos mil quince.</w:t>
      </w:r>
    </w:p>
    <w:p w14:paraId="01AEB9F1" w14:textId="77777777" w:rsidR="00DF7347" w:rsidRPr="005E120C" w:rsidRDefault="00DF7347">
      <w:pPr>
        <w:spacing w:after="160" w:line="259" w:lineRule="auto"/>
        <w:rPr>
          <w:rFonts w:ascii="Arial" w:hAnsi="Arial" w:cs="Arial"/>
          <w:sz w:val="20"/>
          <w:szCs w:val="20"/>
          <w:lang w:val="es-MX"/>
        </w:rPr>
      </w:pPr>
      <w:r w:rsidRPr="005E120C">
        <w:rPr>
          <w:rFonts w:ascii="Arial" w:hAnsi="Arial" w:cs="Arial"/>
          <w:sz w:val="20"/>
          <w:szCs w:val="20"/>
          <w:lang w:val="es-MX"/>
        </w:rPr>
        <w:br w:type="page"/>
      </w:r>
    </w:p>
    <w:p w14:paraId="7B34FA57" w14:textId="11B58CE3" w:rsidR="005E08AF" w:rsidRPr="005E120C" w:rsidRDefault="005E08AF" w:rsidP="005E08AF">
      <w:pPr>
        <w:spacing w:after="0"/>
        <w:jc w:val="both"/>
        <w:rPr>
          <w:rFonts w:ascii="Arial" w:hAnsi="Arial" w:cs="Arial"/>
          <w:sz w:val="20"/>
          <w:szCs w:val="20"/>
          <w:lang w:val="es-MX"/>
        </w:rPr>
      </w:pPr>
      <w:r w:rsidRPr="005E120C">
        <w:rPr>
          <w:rFonts w:ascii="Arial" w:hAnsi="Arial" w:cs="Arial"/>
          <w:b/>
          <w:sz w:val="20"/>
          <w:szCs w:val="20"/>
          <w:lang w:val="es-MX"/>
        </w:rPr>
        <w:lastRenderedPageBreak/>
        <w:t>APROBACIÓN:</w:t>
      </w:r>
      <w:r w:rsidR="003F3F2D">
        <w:rPr>
          <w:rFonts w:ascii="Arial" w:hAnsi="Arial" w:cs="Arial"/>
          <w:b/>
          <w:sz w:val="20"/>
          <w:szCs w:val="20"/>
          <w:lang w:val="es-MX"/>
        </w:rPr>
        <w:tab/>
      </w:r>
      <w:r w:rsidRPr="005E120C">
        <w:rPr>
          <w:rFonts w:ascii="Arial" w:hAnsi="Arial" w:cs="Arial"/>
          <w:sz w:val="20"/>
          <w:szCs w:val="20"/>
          <w:lang w:val="es-MX"/>
        </w:rPr>
        <w:t>5 de noviembre de 2015.</w:t>
      </w:r>
    </w:p>
    <w:p w14:paraId="3188B5B5" w14:textId="7CEAA64B" w:rsidR="005E08AF" w:rsidRPr="005E120C" w:rsidRDefault="005E08AF" w:rsidP="005E08AF">
      <w:pPr>
        <w:spacing w:after="0"/>
        <w:jc w:val="both"/>
        <w:rPr>
          <w:rFonts w:ascii="Arial" w:hAnsi="Arial" w:cs="Arial"/>
          <w:sz w:val="20"/>
          <w:szCs w:val="20"/>
          <w:lang w:val="es-MX"/>
        </w:rPr>
      </w:pPr>
      <w:r w:rsidRPr="005E120C">
        <w:rPr>
          <w:rFonts w:ascii="Arial" w:hAnsi="Arial" w:cs="Arial"/>
          <w:b/>
          <w:sz w:val="20"/>
          <w:szCs w:val="20"/>
          <w:lang w:val="es-MX"/>
        </w:rPr>
        <w:t>PROMULGACIÓN:</w:t>
      </w:r>
      <w:r w:rsidR="00DF7347" w:rsidRPr="005E120C">
        <w:rPr>
          <w:rFonts w:ascii="Arial" w:hAnsi="Arial" w:cs="Arial"/>
          <w:b/>
          <w:sz w:val="20"/>
          <w:szCs w:val="20"/>
          <w:lang w:val="es-MX"/>
        </w:rPr>
        <w:t xml:space="preserve">  </w:t>
      </w:r>
      <w:r w:rsidR="003F3F2D">
        <w:rPr>
          <w:rFonts w:ascii="Arial" w:hAnsi="Arial" w:cs="Arial"/>
          <w:b/>
          <w:sz w:val="20"/>
          <w:szCs w:val="20"/>
          <w:lang w:val="es-MX"/>
        </w:rPr>
        <w:tab/>
      </w:r>
      <w:r w:rsidRPr="005E120C">
        <w:rPr>
          <w:rFonts w:ascii="Arial" w:hAnsi="Arial" w:cs="Arial"/>
          <w:sz w:val="20"/>
          <w:szCs w:val="20"/>
          <w:lang w:val="es-MX"/>
        </w:rPr>
        <w:t>6 de enero de 2016.</w:t>
      </w:r>
    </w:p>
    <w:p w14:paraId="420F67FD" w14:textId="50FA9689" w:rsidR="005E08AF" w:rsidRPr="003F3F2D" w:rsidRDefault="005E08AF" w:rsidP="005E08AF">
      <w:pPr>
        <w:spacing w:after="0"/>
        <w:jc w:val="both"/>
        <w:rPr>
          <w:rFonts w:ascii="Arial" w:hAnsi="Arial" w:cs="Arial"/>
          <w:sz w:val="20"/>
          <w:szCs w:val="20"/>
          <w:lang w:val="es-MX"/>
        </w:rPr>
      </w:pPr>
      <w:r w:rsidRPr="005E120C">
        <w:rPr>
          <w:rFonts w:ascii="Arial" w:hAnsi="Arial" w:cs="Arial"/>
          <w:b/>
          <w:sz w:val="20"/>
          <w:szCs w:val="20"/>
          <w:lang w:val="es-MX"/>
        </w:rPr>
        <w:t>PUBLICACIÓN:</w:t>
      </w:r>
      <w:r w:rsidR="00DF7347" w:rsidRPr="005E120C">
        <w:rPr>
          <w:rFonts w:ascii="Arial" w:hAnsi="Arial" w:cs="Arial"/>
          <w:b/>
          <w:sz w:val="20"/>
          <w:szCs w:val="20"/>
          <w:lang w:val="es-MX"/>
        </w:rPr>
        <w:t xml:space="preserve">       </w:t>
      </w:r>
      <w:r w:rsidR="003F3F2D">
        <w:rPr>
          <w:rFonts w:ascii="Arial" w:hAnsi="Arial" w:cs="Arial"/>
          <w:b/>
          <w:sz w:val="20"/>
          <w:szCs w:val="20"/>
          <w:lang w:val="es-MX"/>
        </w:rPr>
        <w:tab/>
      </w:r>
      <w:hyperlink r:id="rId7" w:history="1">
        <w:r w:rsidRPr="003F3F2D">
          <w:rPr>
            <w:rStyle w:val="Hipervnculo"/>
            <w:rFonts w:ascii="Arial" w:hAnsi="Arial" w:cs="Arial"/>
            <w:color w:val="auto"/>
            <w:sz w:val="20"/>
            <w:szCs w:val="20"/>
            <w:u w:val="none"/>
            <w:lang w:val="es-MX"/>
          </w:rPr>
          <w:t>6 de enero de 2016.</w:t>
        </w:r>
      </w:hyperlink>
    </w:p>
    <w:p w14:paraId="1C9822F3" w14:textId="764BFC0B" w:rsidR="005E08AF" w:rsidRPr="005E120C" w:rsidRDefault="005E08AF" w:rsidP="00DF7347">
      <w:pPr>
        <w:spacing w:after="0"/>
        <w:jc w:val="both"/>
        <w:rPr>
          <w:rFonts w:ascii="Arial" w:hAnsi="Arial" w:cs="Arial"/>
          <w:sz w:val="20"/>
          <w:szCs w:val="20"/>
          <w:lang w:val="es-MX"/>
        </w:rPr>
      </w:pPr>
      <w:r w:rsidRPr="005E120C">
        <w:rPr>
          <w:rFonts w:ascii="Arial" w:hAnsi="Arial" w:cs="Arial"/>
          <w:b/>
          <w:sz w:val="20"/>
          <w:szCs w:val="20"/>
          <w:lang w:val="es-MX"/>
        </w:rPr>
        <w:t>VIGENCIA:</w:t>
      </w:r>
      <w:r w:rsidR="00DF7347" w:rsidRPr="005E120C">
        <w:rPr>
          <w:rFonts w:ascii="Arial" w:hAnsi="Arial" w:cs="Arial"/>
          <w:b/>
          <w:sz w:val="20"/>
          <w:szCs w:val="20"/>
          <w:lang w:val="es-MX"/>
        </w:rPr>
        <w:t xml:space="preserve">                </w:t>
      </w:r>
      <w:r w:rsidR="003F3F2D">
        <w:rPr>
          <w:rFonts w:ascii="Arial" w:hAnsi="Arial" w:cs="Arial"/>
          <w:b/>
          <w:sz w:val="20"/>
          <w:szCs w:val="20"/>
          <w:lang w:val="es-MX"/>
        </w:rPr>
        <w:tab/>
      </w:r>
      <w:r w:rsidR="003F3F2D">
        <w:rPr>
          <w:rFonts w:ascii="Arial" w:hAnsi="Arial" w:cs="Arial"/>
          <w:bCs/>
          <w:sz w:val="20"/>
          <w:szCs w:val="20"/>
          <w:lang w:val="es-MX"/>
        </w:rPr>
        <w:t>7 de enero de 2016.</w:t>
      </w:r>
    </w:p>
    <w:p w14:paraId="0228682E" w14:textId="4B785F80" w:rsidR="0014003E" w:rsidRDefault="0014003E" w:rsidP="00DF7347">
      <w:pPr>
        <w:spacing w:after="0"/>
        <w:rPr>
          <w:rFonts w:ascii="Arial" w:hAnsi="Arial" w:cs="Arial"/>
          <w:b/>
          <w:sz w:val="20"/>
          <w:szCs w:val="20"/>
          <w:lang w:val="es-MX"/>
        </w:rPr>
      </w:pPr>
    </w:p>
    <w:p w14:paraId="63F4A14B" w14:textId="2E37B9A5" w:rsidR="001A5678" w:rsidRPr="001A5678" w:rsidRDefault="001A5678" w:rsidP="001A5678">
      <w:pPr>
        <w:spacing w:after="0"/>
        <w:jc w:val="center"/>
        <w:rPr>
          <w:rFonts w:ascii="Arial" w:hAnsi="Arial" w:cs="Arial"/>
          <w:b/>
          <w:sz w:val="20"/>
          <w:szCs w:val="20"/>
          <w:lang w:val="es-ES"/>
        </w:rPr>
      </w:pPr>
      <w:r w:rsidRPr="001A5678">
        <w:rPr>
          <w:rFonts w:ascii="Arial" w:hAnsi="Arial" w:cs="Arial"/>
          <w:b/>
          <w:sz w:val="20"/>
          <w:szCs w:val="20"/>
          <w:lang w:val="es-ES"/>
        </w:rPr>
        <w:t>TABLA DE REFORMAS, ADICIONES Y DEROGACIONES</w:t>
      </w:r>
    </w:p>
    <w:p w14:paraId="3B356126" w14:textId="77777777" w:rsidR="001A5678" w:rsidRPr="003F3F2D" w:rsidRDefault="001A5678" w:rsidP="00DF7347">
      <w:pPr>
        <w:spacing w:after="0"/>
        <w:rPr>
          <w:rFonts w:ascii="Arial" w:hAnsi="Arial" w:cs="Arial"/>
          <w:b/>
          <w:sz w:val="20"/>
          <w:szCs w:val="20"/>
          <w:lang w:val="es-MX"/>
        </w:rPr>
      </w:pPr>
    </w:p>
    <w:p w14:paraId="63316581" w14:textId="77777777" w:rsidR="0014003E" w:rsidRPr="003F3F2D" w:rsidRDefault="0014003E" w:rsidP="0014003E">
      <w:pPr>
        <w:spacing w:after="0"/>
        <w:jc w:val="both"/>
        <w:rPr>
          <w:rFonts w:ascii="Arial" w:hAnsi="Arial" w:cs="Arial"/>
          <w:sz w:val="20"/>
          <w:szCs w:val="20"/>
          <w:lang w:val="es-MX"/>
        </w:rPr>
      </w:pPr>
      <w:r w:rsidRPr="003F3F2D">
        <w:rPr>
          <w:rFonts w:ascii="Arial" w:hAnsi="Arial" w:cs="Arial"/>
          <w:b/>
          <w:sz w:val="20"/>
          <w:szCs w:val="20"/>
          <w:lang w:val="es-MX"/>
        </w:rPr>
        <w:t>FE DE ERRATAS DEL DECRETO NÚMERO 57 DE LA “LIX” LEGISLATURA DEL ESTADO DE MÉXICO, PUBLICADO EN LA “GACETA DEL GOBIERNO” NÚMERO 2, DE FECHA 6 DE ENERO DEL AÑO 2016, SECCIÓN QUINTA.</w:t>
      </w:r>
      <w:r w:rsidR="004D3C16" w:rsidRPr="003F3F2D">
        <w:rPr>
          <w:rFonts w:ascii="Arial" w:hAnsi="Arial" w:cs="Arial"/>
          <w:b/>
          <w:sz w:val="20"/>
          <w:szCs w:val="20"/>
          <w:lang w:val="es-MX"/>
        </w:rPr>
        <w:t xml:space="preserve"> </w:t>
      </w:r>
      <w:hyperlink r:id="rId8" w:history="1">
        <w:r w:rsidRPr="003F3F2D">
          <w:rPr>
            <w:rStyle w:val="Hipervnculo"/>
            <w:rFonts w:ascii="Arial" w:hAnsi="Arial" w:cs="Arial"/>
            <w:color w:val="auto"/>
            <w:sz w:val="20"/>
            <w:szCs w:val="20"/>
            <w:u w:val="none"/>
            <w:lang w:val="es-MX"/>
          </w:rPr>
          <w:t>Publicada en el Periódico Oficial “Gaceta del Gobierno” el 3 de febrero de 2016.</w:t>
        </w:r>
      </w:hyperlink>
    </w:p>
    <w:p w14:paraId="790FF9ED" w14:textId="77777777" w:rsidR="0014003E" w:rsidRPr="003F3F2D" w:rsidRDefault="0014003E" w:rsidP="005E08AF">
      <w:pPr>
        <w:spacing w:after="0"/>
        <w:ind w:left="4956" w:hanging="4956"/>
        <w:jc w:val="both"/>
        <w:rPr>
          <w:rFonts w:ascii="Arial" w:hAnsi="Arial" w:cs="Arial"/>
          <w:sz w:val="20"/>
          <w:szCs w:val="20"/>
          <w:lang w:val="es-MX"/>
        </w:rPr>
      </w:pPr>
    </w:p>
    <w:p w14:paraId="74F3F7CC" w14:textId="579B78C7" w:rsidR="007C101D" w:rsidRPr="003F3F2D" w:rsidRDefault="007C101D" w:rsidP="007C101D">
      <w:pPr>
        <w:jc w:val="both"/>
        <w:rPr>
          <w:rStyle w:val="CharacterStyle2"/>
          <w:rFonts w:ascii="Arial" w:eastAsia="Arial" w:hAnsi="Arial" w:cs="Arial"/>
          <w:spacing w:val="-2"/>
          <w:szCs w:val="20"/>
          <w:lang w:val="es-MX"/>
        </w:rPr>
      </w:pPr>
      <w:r w:rsidRPr="003F3F2D">
        <w:rPr>
          <w:rFonts w:ascii="Arial" w:hAnsi="Arial" w:cs="Arial"/>
          <w:b/>
          <w:bCs/>
          <w:sz w:val="20"/>
          <w:szCs w:val="20"/>
          <w:lang w:val="es-MX"/>
        </w:rPr>
        <w:t>DECRETO 234</w:t>
      </w:r>
      <w:r w:rsidRPr="003F3F2D">
        <w:rPr>
          <w:rStyle w:val="CharacterStyle2"/>
          <w:rFonts w:ascii="Arial" w:eastAsia="Arial" w:hAnsi="Arial" w:cs="Arial"/>
          <w:b/>
          <w:spacing w:val="-2"/>
          <w:szCs w:val="20"/>
          <w:lang w:val="es-MX"/>
        </w:rPr>
        <w:t>.</w:t>
      </w:r>
      <w:r w:rsidR="003F3F2D">
        <w:rPr>
          <w:rStyle w:val="CharacterStyle2"/>
          <w:rFonts w:ascii="Arial" w:eastAsia="Arial" w:hAnsi="Arial" w:cs="Arial"/>
          <w:b/>
          <w:spacing w:val="-2"/>
          <w:szCs w:val="20"/>
          <w:lang w:val="es-MX"/>
        </w:rPr>
        <w:t>-</w:t>
      </w:r>
      <w:r w:rsidRPr="003F3F2D">
        <w:rPr>
          <w:rStyle w:val="CharacterStyle2"/>
          <w:rFonts w:ascii="Arial" w:eastAsia="Arial" w:hAnsi="Arial" w:cs="Arial"/>
          <w:b/>
          <w:spacing w:val="-2"/>
          <w:szCs w:val="20"/>
          <w:lang w:val="es-MX"/>
        </w:rPr>
        <w:t xml:space="preserve"> </w:t>
      </w:r>
      <w:r w:rsidRPr="003F3F2D">
        <w:rPr>
          <w:rStyle w:val="CharacterStyle2"/>
          <w:rFonts w:ascii="Arial" w:eastAsia="Arial" w:hAnsi="Arial" w:cs="Arial"/>
          <w:spacing w:val="-2"/>
          <w:szCs w:val="20"/>
          <w:lang w:val="es-MX"/>
        </w:rPr>
        <w:t xml:space="preserve">Por el que se reforman el artículo 8, la fracción IX del artículo 12 y </w:t>
      </w:r>
      <w:proofErr w:type="gramStart"/>
      <w:r w:rsidRPr="003F3F2D">
        <w:rPr>
          <w:rStyle w:val="CharacterStyle2"/>
          <w:rFonts w:ascii="Arial" w:eastAsia="Arial" w:hAnsi="Arial" w:cs="Arial"/>
          <w:spacing w:val="-2"/>
          <w:szCs w:val="20"/>
          <w:lang w:val="es-MX"/>
        </w:rPr>
        <w:t>los artículo</w:t>
      </w:r>
      <w:proofErr w:type="gramEnd"/>
      <w:r w:rsidRPr="003F3F2D">
        <w:rPr>
          <w:rStyle w:val="CharacterStyle2"/>
          <w:rFonts w:ascii="Arial" w:eastAsia="Arial" w:hAnsi="Arial" w:cs="Arial"/>
          <w:spacing w:val="-2"/>
          <w:szCs w:val="20"/>
          <w:lang w:val="es-MX"/>
        </w:rPr>
        <w:t xml:space="preserve"> 27 y 29 de la Ley del Periódico Oficial “Gaceta del Gobierno” del Estado de México. </w:t>
      </w:r>
      <w:hyperlink r:id="rId9" w:history="1">
        <w:r w:rsidRPr="003F3F2D">
          <w:rPr>
            <w:rStyle w:val="Hipervnculo"/>
            <w:rFonts w:ascii="Arial" w:eastAsia="Arial" w:hAnsi="Arial" w:cs="Arial"/>
            <w:color w:val="auto"/>
            <w:spacing w:val="-2"/>
            <w:sz w:val="20"/>
            <w:szCs w:val="20"/>
            <w:u w:val="none"/>
            <w:lang w:val="es-MX"/>
          </w:rPr>
          <w:t>Publicado en la Gaceta del Gobierno el 5 de septiembre de 2017</w:t>
        </w:r>
      </w:hyperlink>
      <w:r w:rsidRPr="003F3F2D">
        <w:rPr>
          <w:rStyle w:val="CharacterStyle2"/>
          <w:rFonts w:ascii="Arial" w:eastAsia="Arial" w:hAnsi="Arial" w:cs="Arial"/>
          <w:spacing w:val="-2"/>
          <w:szCs w:val="20"/>
          <w:lang w:val="es-MX"/>
        </w:rPr>
        <w:t>, entrando en vigor al día siguiente de su publicación en el Periódico Oficial "Gaceta del Gobierno".</w:t>
      </w:r>
    </w:p>
    <w:p w14:paraId="4A7F8B39" w14:textId="53CA1B70" w:rsidR="00587803" w:rsidRDefault="00157481" w:rsidP="007C101D">
      <w:pPr>
        <w:jc w:val="both"/>
        <w:rPr>
          <w:rFonts w:ascii="Arial" w:hAnsi="Arial" w:cs="Arial"/>
          <w:sz w:val="20"/>
          <w:szCs w:val="20"/>
          <w:lang w:val="es-MX"/>
        </w:rPr>
      </w:pPr>
      <w:r w:rsidRPr="003F3F2D">
        <w:rPr>
          <w:rFonts w:ascii="Arial" w:hAnsi="Arial" w:cs="Arial"/>
          <w:b/>
          <w:sz w:val="20"/>
          <w:szCs w:val="20"/>
          <w:lang w:val="es-MX"/>
        </w:rPr>
        <w:t>DECRETO 244.</w:t>
      </w:r>
      <w:r w:rsidR="003F3F2D">
        <w:rPr>
          <w:rFonts w:ascii="Arial" w:hAnsi="Arial" w:cs="Arial"/>
          <w:b/>
          <w:sz w:val="20"/>
          <w:szCs w:val="20"/>
          <w:lang w:val="es-MX"/>
        </w:rPr>
        <w:t>-</w:t>
      </w:r>
      <w:r w:rsidRPr="003F3F2D">
        <w:rPr>
          <w:rFonts w:ascii="Arial" w:hAnsi="Arial" w:cs="Arial"/>
          <w:sz w:val="20"/>
          <w:szCs w:val="20"/>
          <w:lang w:val="es-MX"/>
        </w:rPr>
        <w:t xml:space="preserve"> Por el que se reforman los artículos 2 en su fracción I; 3; 6; 11; 12 en su primer párrafo y en su fracción X, de la Ley del Periódico Oficial “Gaceta Del Gobierno” del Estado de México. </w:t>
      </w:r>
      <w:hyperlink r:id="rId10" w:history="1">
        <w:r w:rsidRPr="003F3F2D">
          <w:rPr>
            <w:rFonts w:ascii="Arial" w:hAnsi="Arial" w:cs="Arial"/>
            <w:sz w:val="20"/>
            <w:szCs w:val="20"/>
          </w:rPr>
          <w:t>Publicado en el Periódico Oficial "Gaceta del Gobierno" el 13 de septiembre de 2017,</w:t>
        </w:r>
      </w:hyperlink>
      <w:r w:rsidRPr="003F3F2D">
        <w:rPr>
          <w:rFonts w:ascii="Arial" w:hAnsi="Arial" w:cs="Arial"/>
          <w:sz w:val="20"/>
          <w:szCs w:val="20"/>
          <w:lang w:val="es-MX"/>
        </w:rPr>
        <w:t xml:space="preserve"> entrando en vigor el quince de septiembre de dos mil diecisiete.</w:t>
      </w:r>
    </w:p>
    <w:p w14:paraId="38867765" w14:textId="77777777" w:rsidR="00587803" w:rsidRPr="003F3F2D" w:rsidRDefault="00587803" w:rsidP="00587803">
      <w:pPr>
        <w:jc w:val="both"/>
        <w:rPr>
          <w:rStyle w:val="CharacterStyle2"/>
          <w:rFonts w:ascii="Arial" w:eastAsia="Arial" w:hAnsi="Arial" w:cs="Arial"/>
          <w:spacing w:val="-2"/>
          <w:szCs w:val="20"/>
          <w:lang w:val="es-MX"/>
        </w:rPr>
      </w:pPr>
      <w:r>
        <w:rPr>
          <w:rFonts w:ascii="Arial" w:hAnsi="Arial" w:cs="Arial"/>
          <w:b/>
          <w:sz w:val="20"/>
          <w:szCs w:val="20"/>
          <w:lang w:val="es-MX"/>
        </w:rPr>
        <w:t>DECRETO 179</w:t>
      </w:r>
      <w:r w:rsidRPr="003F3F2D">
        <w:rPr>
          <w:rFonts w:ascii="Arial" w:hAnsi="Arial" w:cs="Arial"/>
          <w:b/>
          <w:sz w:val="20"/>
          <w:szCs w:val="20"/>
          <w:lang w:val="es-MX"/>
        </w:rPr>
        <w:t>.</w:t>
      </w:r>
      <w:r>
        <w:rPr>
          <w:rFonts w:ascii="Arial" w:hAnsi="Arial" w:cs="Arial"/>
          <w:b/>
          <w:sz w:val="20"/>
          <w:szCs w:val="20"/>
          <w:lang w:val="es-MX"/>
        </w:rPr>
        <w:t>-</w:t>
      </w:r>
      <w:r w:rsidRPr="003F3F2D">
        <w:rPr>
          <w:rFonts w:ascii="Arial" w:hAnsi="Arial" w:cs="Arial"/>
          <w:sz w:val="20"/>
          <w:szCs w:val="20"/>
          <w:lang w:val="es-MX"/>
        </w:rPr>
        <w:t xml:space="preserve"> </w:t>
      </w:r>
      <w:r w:rsidRPr="00587803">
        <w:rPr>
          <w:rFonts w:ascii="Arial" w:hAnsi="Arial" w:cs="Arial"/>
          <w:sz w:val="20"/>
          <w:szCs w:val="20"/>
        </w:rPr>
        <w:t xml:space="preserve">Se reforman las fracciones II, III y IV del artículo 2, los artículos 15, 17 y 18, los </w:t>
      </w:r>
      <w:proofErr w:type="spellStart"/>
      <w:r w:rsidRPr="00587803">
        <w:rPr>
          <w:rFonts w:ascii="Arial" w:hAnsi="Arial" w:cs="Arial"/>
          <w:sz w:val="20"/>
          <w:szCs w:val="20"/>
        </w:rPr>
        <w:t>párrafos</w:t>
      </w:r>
      <w:proofErr w:type="spellEnd"/>
      <w:r w:rsidRPr="00587803">
        <w:rPr>
          <w:rFonts w:ascii="Arial" w:hAnsi="Arial" w:cs="Arial"/>
          <w:sz w:val="20"/>
          <w:szCs w:val="20"/>
        </w:rPr>
        <w:t xml:space="preserve"> primero y segundo del artículo 19, los artículos 21, 24, 27, 29 y 33 de la Ley del Periódico Oficial “Gaceta del Gobierno” del Estado de México</w:t>
      </w:r>
      <w:r w:rsidRPr="003F3F2D">
        <w:rPr>
          <w:rFonts w:ascii="Arial" w:hAnsi="Arial" w:cs="Arial"/>
          <w:sz w:val="20"/>
          <w:szCs w:val="20"/>
          <w:lang w:val="es-MX"/>
        </w:rPr>
        <w:t xml:space="preserve">. </w:t>
      </w:r>
      <w:hyperlink r:id="rId11" w:history="1">
        <w:r w:rsidRPr="003F3F2D">
          <w:rPr>
            <w:rFonts w:ascii="Arial" w:hAnsi="Arial" w:cs="Arial"/>
            <w:sz w:val="20"/>
            <w:szCs w:val="20"/>
          </w:rPr>
          <w:t>Publicado en el Periódico Ofi</w:t>
        </w:r>
        <w:r>
          <w:rPr>
            <w:rFonts w:ascii="Arial" w:hAnsi="Arial" w:cs="Arial"/>
            <w:sz w:val="20"/>
            <w:szCs w:val="20"/>
          </w:rPr>
          <w:t>cial "Gaceta del Gobierno" el 22</w:t>
        </w:r>
        <w:r w:rsidRPr="003F3F2D">
          <w:rPr>
            <w:rFonts w:ascii="Arial" w:hAnsi="Arial" w:cs="Arial"/>
            <w:sz w:val="20"/>
            <w:szCs w:val="20"/>
          </w:rPr>
          <w:t xml:space="preserve"> de </w:t>
        </w:r>
        <w:r>
          <w:rPr>
            <w:rFonts w:ascii="Arial" w:hAnsi="Arial" w:cs="Arial"/>
            <w:sz w:val="20"/>
            <w:szCs w:val="20"/>
          </w:rPr>
          <w:t>junio</w:t>
        </w:r>
        <w:r w:rsidRPr="003F3F2D">
          <w:rPr>
            <w:rFonts w:ascii="Arial" w:hAnsi="Arial" w:cs="Arial"/>
            <w:sz w:val="20"/>
            <w:szCs w:val="20"/>
          </w:rPr>
          <w:t xml:space="preserve"> de 20</w:t>
        </w:r>
        <w:r>
          <w:rPr>
            <w:rFonts w:ascii="Arial" w:hAnsi="Arial" w:cs="Arial"/>
            <w:sz w:val="20"/>
            <w:szCs w:val="20"/>
          </w:rPr>
          <w:t>23</w:t>
        </w:r>
        <w:r w:rsidRPr="003F3F2D">
          <w:rPr>
            <w:rFonts w:ascii="Arial" w:hAnsi="Arial" w:cs="Arial"/>
            <w:sz w:val="20"/>
            <w:szCs w:val="20"/>
          </w:rPr>
          <w:t>,</w:t>
        </w:r>
      </w:hyperlink>
      <w:r w:rsidRPr="003F3F2D">
        <w:rPr>
          <w:rFonts w:ascii="Arial" w:hAnsi="Arial" w:cs="Arial"/>
          <w:sz w:val="20"/>
          <w:szCs w:val="20"/>
          <w:lang w:val="es-MX"/>
        </w:rPr>
        <w:t xml:space="preserve"> </w:t>
      </w:r>
      <w:r w:rsidRPr="003F3F2D">
        <w:rPr>
          <w:rStyle w:val="CharacterStyle2"/>
          <w:rFonts w:ascii="Arial" w:eastAsia="Arial" w:hAnsi="Arial" w:cs="Arial"/>
          <w:spacing w:val="-2"/>
          <w:szCs w:val="20"/>
          <w:lang w:val="es-MX"/>
        </w:rPr>
        <w:t>entrando en vigor al día siguiente de su publicación en el Periódico Oficial "Gaceta del Gobierno".</w:t>
      </w:r>
    </w:p>
    <w:p w14:paraId="6A8E216C" w14:textId="3B7F43DD" w:rsidR="003E1918" w:rsidRPr="003F3F2D" w:rsidRDefault="003E1918" w:rsidP="003E1918">
      <w:pPr>
        <w:jc w:val="both"/>
        <w:rPr>
          <w:rStyle w:val="CharacterStyle2"/>
          <w:rFonts w:ascii="Arial" w:eastAsia="Arial" w:hAnsi="Arial" w:cs="Arial"/>
          <w:spacing w:val="-2"/>
          <w:szCs w:val="20"/>
          <w:lang w:val="es-MX"/>
        </w:rPr>
      </w:pPr>
      <w:r>
        <w:rPr>
          <w:rFonts w:ascii="Arial" w:hAnsi="Arial" w:cs="Arial"/>
          <w:b/>
          <w:sz w:val="20"/>
          <w:szCs w:val="20"/>
          <w:lang w:val="es-MX"/>
        </w:rPr>
        <w:t xml:space="preserve">DECRETO </w:t>
      </w:r>
      <w:r>
        <w:rPr>
          <w:rFonts w:ascii="Arial" w:hAnsi="Arial" w:cs="Arial"/>
          <w:b/>
          <w:sz w:val="20"/>
          <w:szCs w:val="20"/>
          <w:lang w:val="es-MX"/>
        </w:rPr>
        <w:t>252</w:t>
      </w:r>
      <w:r w:rsidRPr="003F3F2D">
        <w:rPr>
          <w:rFonts w:ascii="Arial" w:hAnsi="Arial" w:cs="Arial"/>
          <w:b/>
          <w:sz w:val="20"/>
          <w:szCs w:val="20"/>
          <w:lang w:val="es-MX"/>
        </w:rPr>
        <w:t>.</w:t>
      </w:r>
      <w:r>
        <w:rPr>
          <w:rFonts w:ascii="Arial" w:hAnsi="Arial" w:cs="Arial"/>
          <w:b/>
          <w:sz w:val="20"/>
          <w:szCs w:val="20"/>
          <w:lang w:val="es-MX"/>
        </w:rPr>
        <w:t>-</w:t>
      </w:r>
      <w:r w:rsidRPr="003F3F2D">
        <w:rPr>
          <w:rFonts w:ascii="Arial" w:hAnsi="Arial" w:cs="Arial"/>
          <w:sz w:val="20"/>
          <w:szCs w:val="20"/>
          <w:lang w:val="es-MX"/>
        </w:rPr>
        <w:t xml:space="preserve"> </w:t>
      </w:r>
      <w:r w:rsidR="00CF3CE5" w:rsidRPr="00CF3CE5">
        <w:rPr>
          <w:rFonts w:ascii="Arial" w:hAnsi="Arial" w:cs="Arial"/>
          <w:sz w:val="20"/>
          <w:szCs w:val="20"/>
        </w:rPr>
        <w:t>Se reforman las fracciones I y III del artículo 2, los artículos 3, 6 y 11, el párrafo primero y la fracción X del artículo 12, el párrafo primero del artículo 13, los artículos 14, 17, 18, 27 y 29, y se deroga la fracción II del artículo 2 de la Ley del Periódico Oficial “Gaceta del Gobierno” del Estado de México</w:t>
      </w:r>
      <w:r w:rsidRPr="003F3F2D">
        <w:rPr>
          <w:rFonts w:ascii="Arial" w:hAnsi="Arial" w:cs="Arial"/>
          <w:sz w:val="20"/>
          <w:szCs w:val="20"/>
          <w:lang w:val="es-MX"/>
        </w:rPr>
        <w:t xml:space="preserve">. </w:t>
      </w:r>
      <w:r w:rsidRPr="003F3F2D">
        <w:rPr>
          <w:rFonts w:ascii="Arial" w:hAnsi="Arial" w:cs="Arial"/>
          <w:sz w:val="20"/>
          <w:szCs w:val="20"/>
        </w:rPr>
        <w:t>Publicado en el Periódico Ofi</w:t>
      </w:r>
      <w:r>
        <w:rPr>
          <w:rFonts w:ascii="Arial" w:hAnsi="Arial" w:cs="Arial"/>
          <w:sz w:val="20"/>
          <w:szCs w:val="20"/>
        </w:rPr>
        <w:t xml:space="preserve">cial "Gaceta del Gobierno" el </w:t>
      </w:r>
      <w:r w:rsidR="002A5277">
        <w:rPr>
          <w:rFonts w:ascii="Arial" w:hAnsi="Arial" w:cs="Arial"/>
          <w:sz w:val="20"/>
          <w:szCs w:val="20"/>
        </w:rPr>
        <w:t>05</w:t>
      </w:r>
      <w:r w:rsidRPr="003F3F2D">
        <w:rPr>
          <w:rFonts w:ascii="Arial" w:hAnsi="Arial" w:cs="Arial"/>
          <w:sz w:val="20"/>
          <w:szCs w:val="20"/>
        </w:rPr>
        <w:t xml:space="preserve"> de </w:t>
      </w:r>
      <w:r w:rsidR="002A5277">
        <w:rPr>
          <w:rFonts w:ascii="Arial" w:hAnsi="Arial" w:cs="Arial"/>
          <w:sz w:val="20"/>
          <w:szCs w:val="20"/>
        </w:rPr>
        <w:t>abril</w:t>
      </w:r>
      <w:r w:rsidRPr="003F3F2D">
        <w:rPr>
          <w:rFonts w:ascii="Arial" w:hAnsi="Arial" w:cs="Arial"/>
          <w:sz w:val="20"/>
          <w:szCs w:val="20"/>
        </w:rPr>
        <w:t xml:space="preserve"> de 20</w:t>
      </w:r>
      <w:r>
        <w:rPr>
          <w:rFonts w:ascii="Arial" w:hAnsi="Arial" w:cs="Arial"/>
          <w:sz w:val="20"/>
          <w:szCs w:val="20"/>
        </w:rPr>
        <w:t>2</w:t>
      </w:r>
      <w:r w:rsidR="002A5277">
        <w:rPr>
          <w:rFonts w:ascii="Arial" w:hAnsi="Arial" w:cs="Arial"/>
          <w:sz w:val="20"/>
          <w:szCs w:val="20"/>
        </w:rPr>
        <w:t>4</w:t>
      </w:r>
      <w:r w:rsidRPr="003F3F2D">
        <w:rPr>
          <w:rFonts w:ascii="Arial" w:hAnsi="Arial" w:cs="Arial"/>
          <w:sz w:val="20"/>
          <w:szCs w:val="20"/>
        </w:rPr>
        <w:t>,</w:t>
      </w:r>
      <w:r w:rsidRPr="003F3F2D">
        <w:rPr>
          <w:rFonts w:ascii="Arial" w:hAnsi="Arial" w:cs="Arial"/>
          <w:sz w:val="20"/>
          <w:szCs w:val="20"/>
          <w:lang w:val="es-MX"/>
        </w:rPr>
        <w:t xml:space="preserve"> </w:t>
      </w:r>
      <w:r w:rsidRPr="003F3F2D">
        <w:rPr>
          <w:rStyle w:val="CharacterStyle2"/>
          <w:rFonts w:ascii="Arial" w:eastAsia="Arial" w:hAnsi="Arial" w:cs="Arial"/>
          <w:spacing w:val="-2"/>
          <w:szCs w:val="20"/>
          <w:lang w:val="es-MX"/>
        </w:rPr>
        <w:t>entrando en vigor al día siguiente de su publicación en el Periódico Oficial "Gaceta del Gobierno".</w:t>
      </w:r>
    </w:p>
    <w:p w14:paraId="74802500" w14:textId="298D9B2B" w:rsidR="00587803" w:rsidRPr="003F3F2D" w:rsidRDefault="00587803" w:rsidP="007C101D">
      <w:pPr>
        <w:jc w:val="both"/>
        <w:rPr>
          <w:rFonts w:ascii="Arial" w:hAnsi="Arial" w:cs="Arial"/>
          <w:sz w:val="20"/>
          <w:szCs w:val="20"/>
          <w:lang w:val="es-MX"/>
        </w:rPr>
      </w:pPr>
    </w:p>
    <w:sectPr w:rsidR="00587803" w:rsidRPr="003F3F2D" w:rsidSect="00DF7347">
      <w:footerReference w:type="default" r:id="rId12"/>
      <w:headerReference w:type="first" r:id="rId13"/>
      <w:footerReference w:type="first" r:id="rId14"/>
      <w:pgSz w:w="12240" w:h="15840"/>
      <w:pgMar w:top="1134" w:right="1134"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08932" w14:textId="77777777" w:rsidR="00F160D8" w:rsidRDefault="00F160D8" w:rsidP="00BA57D5">
      <w:pPr>
        <w:spacing w:after="0"/>
      </w:pPr>
      <w:r>
        <w:separator/>
      </w:r>
    </w:p>
  </w:endnote>
  <w:endnote w:type="continuationSeparator" w:id="0">
    <w:p w14:paraId="38B900A2" w14:textId="77777777" w:rsidR="00F160D8" w:rsidRDefault="00F160D8" w:rsidP="00BA57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900764"/>
      <w:docPartObj>
        <w:docPartGallery w:val="Page Numbers (Bottom of Page)"/>
        <w:docPartUnique/>
      </w:docPartObj>
    </w:sdtPr>
    <w:sdtEndPr>
      <w:rPr>
        <w:rFonts w:ascii="Arial" w:hAnsi="Arial" w:cs="Arial"/>
        <w:sz w:val="16"/>
        <w:szCs w:val="16"/>
      </w:rPr>
    </w:sdtEndPr>
    <w:sdtContent>
      <w:p w14:paraId="35ADAADD" w14:textId="2CCF2828" w:rsidR="00FC6173" w:rsidRPr="00154439" w:rsidRDefault="00B044C3" w:rsidP="00DF7347">
        <w:pPr>
          <w:pStyle w:val="Piedepgina"/>
          <w:jc w:val="right"/>
          <w:rPr>
            <w:rFonts w:ascii="Arial" w:hAnsi="Arial" w:cs="Arial"/>
            <w:sz w:val="16"/>
            <w:szCs w:val="16"/>
          </w:rPr>
        </w:pPr>
        <w:r w:rsidRPr="00C53A0E">
          <w:rPr>
            <w:rFonts w:ascii="Arial" w:hAnsi="Arial" w:cs="Arial"/>
            <w:sz w:val="16"/>
            <w:szCs w:val="16"/>
          </w:rPr>
          <w:fldChar w:fldCharType="begin"/>
        </w:r>
        <w:r w:rsidR="005A5C23" w:rsidRPr="00C53A0E">
          <w:rPr>
            <w:rFonts w:ascii="Arial" w:hAnsi="Arial" w:cs="Arial"/>
            <w:sz w:val="16"/>
            <w:szCs w:val="16"/>
          </w:rPr>
          <w:instrText>PAGE   \* MERGEFORMAT</w:instrText>
        </w:r>
        <w:r w:rsidRPr="00C53A0E">
          <w:rPr>
            <w:rFonts w:ascii="Arial" w:hAnsi="Arial" w:cs="Arial"/>
            <w:sz w:val="16"/>
            <w:szCs w:val="16"/>
          </w:rPr>
          <w:fldChar w:fldCharType="separate"/>
        </w:r>
        <w:r w:rsidR="0063476C" w:rsidRPr="0063476C">
          <w:rPr>
            <w:rFonts w:ascii="Arial" w:hAnsi="Arial" w:cs="Arial"/>
            <w:noProof/>
            <w:sz w:val="16"/>
            <w:szCs w:val="16"/>
            <w:lang w:val="es-ES"/>
          </w:rPr>
          <w:t>7</w:t>
        </w:r>
        <w:r w:rsidRPr="00C53A0E">
          <w:rPr>
            <w:rFonts w:ascii="Arial" w:hAnsi="Arial" w:cs="Arial"/>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808272"/>
      <w:docPartObj>
        <w:docPartGallery w:val="Page Numbers (Bottom of Page)"/>
        <w:docPartUnique/>
      </w:docPartObj>
    </w:sdtPr>
    <w:sdtEndPr>
      <w:rPr>
        <w:rFonts w:ascii="Arial" w:hAnsi="Arial" w:cs="Arial"/>
        <w:sz w:val="16"/>
        <w:szCs w:val="16"/>
      </w:rPr>
    </w:sdtEndPr>
    <w:sdtContent>
      <w:p w14:paraId="5BDF1165" w14:textId="33FC03ED" w:rsidR="00DF7347" w:rsidRPr="00154439" w:rsidRDefault="00DF7347" w:rsidP="00DF7347">
        <w:pPr>
          <w:pStyle w:val="Piedepgina"/>
          <w:jc w:val="right"/>
          <w:rPr>
            <w:rFonts w:ascii="Arial" w:hAnsi="Arial" w:cs="Arial"/>
            <w:sz w:val="16"/>
            <w:szCs w:val="16"/>
          </w:rPr>
        </w:pPr>
        <w:r w:rsidRPr="00C53A0E">
          <w:rPr>
            <w:rFonts w:ascii="Arial" w:hAnsi="Arial" w:cs="Arial"/>
            <w:sz w:val="16"/>
            <w:szCs w:val="16"/>
          </w:rPr>
          <w:fldChar w:fldCharType="begin"/>
        </w:r>
        <w:r w:rsidRPr="00C53A0E">
          <w:rPr>
            <w:rFonts w:ascii="Arial" w:hAnsi="Arial" w:cs="Arial"/>
            <w:sz w:val="16"/>
            <w:szCs w:val="16"/>
          </w:rPr>
          <w:instrText>PAGE   \* MERGEFORMAT</w:instrText>
        </w:r>
        <w:r w:rsidRPr="00C53A0E">
          <w:rPr>
            <w:rFonts w:ascii="Arial" w:hAnsi="Arial" w:cs="Arial"/>
            <w:sz w:val="16"/>
            <w:szCs w:val="16"/>
          </w:rPr>
          <w:fldChar w:fldCharType="separate"/>
        </w:r>
        <w:r w:rsidR="0063476C">
          <w:rPr>
            <w:rFonts w:ascii="Arial" w:hAnsi="Arial" w:cs="Arial"/>
            <w:noProof/>
            <w:sz w:val="16"/>
            <w:szCs w:val="16"/>
          </w:rPr>
          <w:t>1</w:t>
        </w:r>
        <w:r w:rsidRPr="00C53A0E">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1BDE" w14:textId="77777777" w:rsidR="00F160D8" w:rsidRDefault="00F160D8" w:rsidP="00BA57D5">
      <w:pPr>
        <w:spacing w:after="0"/>
      </w:pPr>
      <w:r>
        <w:separator/>
      </w:r>
    </w:p>
  </w:footnote>
  <w:footnote w:type="continuationSeparator" w:id="0">
    <w:p w14:paraId="42B9B15A" w14:textId="77777777" w:rsidR="00F160D8" w:rsidRDefault="00F160D8" w:rsidP="00BA57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3056"/>
    </w:tblGrid>
    <w:tr w:rsidR="00DF7347" w14:paraId="205FA6A5" w14:textId="77777777" w:rsidTr="00704608">
      <w:tc>
        <w:tcPr>
          <w:tcW w:w="7054" w:type="dxa"/>
          <w:shd w:val="clear" w:color="auto" w:fill="auto"/>
          <w:vAlign w:val="center"/>
        </w:tcPr>
        <w:p w14:paraId="6FDA7275" w14:textId="77777777" w:rsidR="00DF7347" w:rsidRPr="00A00F7B" w:rsidRDefault="00DF7347" w:rsidP="00DF7347">
          <w:pPr>
            <w:pStyle w:val="Encabezado"/>
            <w:jc w:val="right"/>
            <w:rPr>
              <w:rFonts w:ascii="Arial" w:hAnsi="Arial" w:cs="Arial"/>
              <w:b/>
              <w:noProof/>
              <w:sz w:val="16"/>
              <w:szCs w:val="16"/>
              <w:lang w:eastAsia="es-MX"/>
            </w:rPr>
          </w:pPr>
          <w:r w:rsidRPr="00A00F7B">
            <w:rPr>
              <w:rFonts w:ascii="Arial" w:hAnsi="Arial" w:cs="Arial"/>
              <w:b/>
              <w:noProof/>
              <w:sz w:val="16"/>
              <w:szCs w:val="16"/>
              <w:lang w:eastAsia="es-MX"/>
            </w:rPr>
            <w:t>Secretaría de Asuntos Parlamentarios</w:t>
          </w:r>
        </w:p>
      </w:tc>
      <w:tc>
        <w:tcPr>
          <w:tcW w:w="3058" w:type="dxa"/>
          <w:shd w:val="clear" w:color="auto" w:fill="auto"/>
        </w:tcPr>
        <w:p w14:paraId="2A65D9C2" w14:textId="385C0049" w:rsidR="00DF7347" w:rsidRDefault="00DF7347" w:rsidP="00DF7347">
          <w:pPr>
            <w:pStyle w:val="Encabezado"/>
            <w:jc w:val="right"/>
            <w:rPr>
              <w:noProof/>
              <w:lang w:eastAsia="es-MX"/>
            </w:rPr>
          </w:pPr>
          <w:r w:rsidRPr="00A00F7B">
            <w:rPr>
              <w:noProof/>
              <w:lang w:val="es-MX" w:eastAsia="es-MX"/>
            </w:rPr>
            <w:drawing>
              <wp:inline distT="0" distB="0" distL="0" distR="0" wp14:anchorId="11908211" wp14:editId="4E268F80">
                <wp:extent cx="1741170" cy="62166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1170" cy="621665"/>
                        </a:xfrm>
                        <a:prstGeom prst="rect">
                          <a:avLst/>
                        </a:prstGeom>
                        <a:noFill/>
                        <a:ln>
                          <a:noFill/>
                        </a:ln>
                      </pic:spPr>
                    </pic:pic>
                  </a:graphicData>
                </a:graphic>
              </wp:inline>
            </w:drawing>
          </w:r>
        </w:p>
      </w:tc>
    </w:tr>
  </w:tbl>
  <w:p w14:paraId="311AE2CC" w14:textId="6912ADA7" w:rsidR="00DF7347" w:rsidRDefault="00DF7347" w:rsidP="00DF7347">
    <w:pPr>
      <w:pStyle w:val="Encabezado"/>
      <w:jc w:val="right"/>
      <w:rPr>
        <w:rFonts w:ascii="Arial" w:hAnsi="Arial" w:cs="Arial"/>
        <w:i/>
        <w:iCs/>
        <w:sz w:val="16"/>
        <w:szCs w:val="16"/>
        <w:lang w:val="es-MX"/>
      </w:rPr>
    </w:pPr>
    <w:r w:rsidRPr="003841E2">
      <w:rPr>
        <w:rFonts w:ascii="Arial" w:hAnsi="Arial" w:cs="Arial"/>
        <w:i/>
        <w:iCs/>
        <w:sz w:val="16"/>
        <w:szCs w:val="16"/>
        <w:lang w:val="es-MX"/>
      </w:rPr>
      <w:t xml:space="preserve">Última reforma Decreto número </w:t>
    </w:r>
    <w:r w:rsidR="003E1918">
      <w:rPr>
        <w:rFonts w:ascii="Arial" w:hAnsi="Arial" w:cs="Arial"/>
        <w:i/>
        <w:iCs/>
        <w:sz w:val="16"/>
        <w:szCs w:val="16"/>
        <w:lang w:val="es-MX"/>
      </w:rPr>
      <w:t>252</w:t>
    </w:r>
  </w:p>
  <w:p w14:paraId="2E277CCC" w14:textId="0A684887" w:rsidR="00DF7347" w:rsidRDefault="00DF7347" w:rsidP="00DF7347">
    <w:pPr>
      <w:pStyle w:val="Encabezado"/>
      <w:jc w:val="right"/>
      <w:rPr>
        <w:rFonts w:ascii="Arial" w:hAnsi="Arial" w:cs="Arial"/>
        <w:i/>
        <w:iCs/>
        <w:sz w:val="16"/>
        <w:szCs w:val="16"/>
        <w:lang w:val="es-MX"/>
      </w:rPr>
    </w:pPr>
    <w:r>
      <w:rPr>
        <w:rFonts w:ascii="Arial" w:hAnsi="Arial" w:cs="Arial"/>
        <w:i/>
        <w:iCs/>
        <w:sz w:val="16"/>
        <w:szCs w:val="16"/>
        <w:lang w:val="es-MX"/>
      </w:rPr>
      <w:t>L</w:t>
    </w:r>
    <w:r w:rsidR="007B6EEE">
      <w:rPr>
        <w:rFonts w:ascii="Arial" w:hAnsi="Arial" w:cs="Arial"/>
        <w:i/>
        <w:iCs/>
        <w:sz w:val="16"/>
        <w:szCs w:val="16"/>
        <w:lang w:val="es-MX"/>
      </w:rPr>
      <w:t>XI</w:t>
    </w:r>
    <w:r>
      <w:rPr>
        <w:rFonts w:ascii="Arial" w:hAnsi="Arial" w:cs="Arial"/>
        <w:i/>
        <w:iCs/>
        <w:sz w:val="16"/>
        <w:szCs w:val="16"/>
        <w:lang w:val="es-MX"/>
      </w:rPr>
      <w:t xml:space="preserve"> Legislatura</w:t>
    </w:r>
  </w:p>
  <w:p w14:paraId="4B16DED0" w14:textId="77777777" w:rsidR="003F3F2D" w:rsidRPr="00DF7347" w:rsidRDefault="003F3F2D" w:rsidP="00DF7347">
    <w:pPr>
      <w:pStyle w:val="Encabezado"/>
      <w:jc w:val="right"/>
      <w:rPr>
        <w:rFonts w:ascii="Arial" w:hAnsi="Arial" w:cs="Arial"/>
        <w:i/>
        <w:iCs/>
        <w:sz w:val="16"/>
        <w:szCs w:val="16"/>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1B3C"/>
    <w:multiLevelType w:val="hybridMultilevel"/>
    <w:tmpl w:val="B7000556"/>
    <w:lvl w:ilvl="0" w:tplc="F1167AD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EA1A17"/>
    <w:multiLevelType w:val="hybridMultilevel"/>
    <w:tmpl w:val="F1D2B0A6"/>
    <w:lvl w:ilvl="0" w:tplc="54269DD0">
      <w:start w:val="5"/>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9D66FF"/>
    <w:multiLevelType w:val="hybridMultilevel"/>
    <w:tmpl w:val="3C1C86CE"/>
    <w:lvl w:ilvl="0" w:tplc="2588408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32396"/>
    <w:multiLevelType w:val="hybridMultilevel"/>
    <w:tmpl w:val="E12273D6"/>
    <w:lvl w:ilvl="0" w:tplc="755229E4">
      <w:start w:val="1"/>
      <w:numFmt w:val="lowerLetter"/>
      <w:lvlText w:val="%1)"/>
      <w:lvlJc w:val="left"/>
      <w:pPr>
        <w:ind w:left="780" w:hanging="4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EA3A6E"/>
    <w:multiLevelType w:val="hybridMultilevel"/>
    <w:tmpl w:val="A60ED640"/>
    <w:lvl w:ilvl="0" w:tplc="67D85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05780"/>
    <w:multiLevelType w:val="hybridMultilevel"/>
    <w:tmpl w:val="499A0A28"/>
    <w:lvl w:ilvl="0" w:tplc="8D706B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CA6C27"/>
    <w:multiLevelType w:val="hybridMultilevel"/>
    <w:tmpl w:val="7B12F53A"/>
    <w:lvl w:ilvl="0" w:tplc="0C0A0017">
      <w:start w:val="1"/>
      <w:numFmt w:val="lowerLetter"/>
      <w:lvlText w:val="%1)"/>
      <w:lvlJc w:val="left"/>
      <w:pPr>
        <w:ind w:left="10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AA65FC"/>
    <w:multiLevelType w:val="hybridMultilevel"/>
    <w:tmpl w:val="097C5360"/>
    <w:lvl w:ilvl="0" w:tplc="080A0013">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8A5D16"/>
    <w:multiLevelType w:val="hybridMultilevel"/>
    <w:tmpl w:val="E8D03212"/>
    <w:lvl w:ilvl="0" w:tplc="E0D87E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A56786"/>
    <w:multiLevelType w:val="hybridMultilevel"/>
    <w:tmpl w:val="635AD534"/>
    <w:lvl w:ilvl="0" w:tplc="E6DAFD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E035B2"/>
    <w:multiLevelType w:val="hybridMultilevel"/>
    <w:tmpl w:val="AC142004"/>
    <w:lvl w:ilvl="0" w:tplc="7C36AAC2">
      <w:start w:val="11"/>
      <w:numFmt w:val="upperRoman"/>
      <w:lvlText w:val="%1."/>
      <w:lvlJc w:val="left"/>
      <w:pPr>
        <w:ind w:left="1080" w:hanging="720"/>
      </w:pPr>
      <w:rPr>
        <w:rFonts w:ascii="Arial"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F20B94"/>
    <w:multiLevelType w:val="hybridMultilevel"/>
    <w:tmpl w:val="C53E700E"/>
    <w:lvl w:ilvl="0" w:tplc="ADB479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2A59BD"/>
    <w:multiLevelType w:val="hybridMultilevel"/>
    <w:tmpl w:val="7CDEC0BA"/>
    <w:lvl w:ilvl="0" w:tplc="5802DB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242282"/>
    <w:multiLevelType w:val="hybridMultilevel"/>
    <w:tmpl w:val="43A43AD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5E42C8"/>
    <w:multiLevelType w:val="hybridMultilevel"/>
    <w:tmpl w:val="73D654B6"/>
    <w:lvl w:ilvl="0" w:tplc="8750B208">
      <w:start w:val="1"/>
      <w:numFmt w:val="upperRoman"/>
      <w:lvlText w:val="%1."/>
      <w:lvlJc w:val="left"/>
      <w:pPr>
        <w:ind w:left="1495" w:hanging="360"/>
      </w:pPr>
      <w:rPr>
        <w:rFonts w:hint="default"/>
        <w:b w:val="0"/>
        <w:i w:val="0"/>
      </w:rPr>
    </w:lvl>
    <w:lvl w:ilvl="1" w:tplc="2AE048EE">
      <w:start w:val="1"/>
      <w:numFmt w:val="lowerLetter"/>
      <w:lvlText w:val="%2."/>
      <w:lvlJc w:val="left"/>
      <w:pPr>
        <w:ind w:left="1455" w:hanging="3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3D7CEF"/>
    <w:multiLevelType w:val="hybridMultilevel"/>
    <w:tmpl w:val="E88E1FC0"/>
    <w:lvl w:ilvl="0" w:tplc="4CD63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4A6FFD"/>
    <w:multiLevelType w:val="hybridMultilevel"/>
    <w:tmpl w:val="B76AF942"/>
    <w:lvl w:ilvl="0" w:tplc="2108AB64">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255524"/>
    <w:multiLevelType w:val="hybridMultilevel"/>
    <w:tmpl w:val="37E83686"/>
    <w:lvl w:ilvl="0" w:tplc="751045CC">
      <w:start w:val="1"/>
      <w:numFmt w:val="lowerLetter"/>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5A3DC1"/>
    <w:multiLevelType w:val="hybridMultilevel"/>
    <w:tmpl w:val="1FC8B992"/>
    <w:lvl w:ilvl="0" w:tplc="BCCEB5A8">
      <w:start w:val="13"/>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765DF7"/>
    <w:multiLevelType w:val="hybridMultilevel"/>
    <w:tmpl w:val="DAD6D2B0"/>
    <w:lvl w:ilvl="0" w:tplc="CB60A6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3E4F2A"/>
    <w:multiLevelType w:val="hybridMultilevel"/>
    <w:tmpl w:val="ACA01580"/>
    <w:lvl w:ilvl="0" w:tplc="05E8DD4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8006CC"/>
    <w:multiLevelType w:val="hybridMultilevel"/>
    <w:tmpl w:val="4C54A3D0"/>
    <w:lvl w:ilvl="0" w:tplc="DD524B72">
      <w:start w:val="1"/>
      <w:numFmt w:val="lowerLetter"/>
      <w:lvlText w:val="%1)"/>
      <w:lvlJc w:val="left"/>
      <w:pPr>
        <w:ind w:left="1353" w:hanging="360"/>
      </w:pPr>
      <w:rPr>
        <w:rFonts w:hint="default"/>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2" w15:restartNumberingAfterBreak="0">
    <w:nsid w:val="3D970AC9"/>
    <w:multiLevelType w:val="hybridMultilevel"/>
    <w:tmpl w:val="130869CE"/>
    <w:lvl w:ilvl="0" w:tplc="67D85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774CDF"/>
    <w:multiLevelType w:val="hybridMultilevel"/>
    <w:tmpl w:val="AEDEEBC2"/>
    <w:lvl w:ilvl="0" w:tplc="229E80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9A3288"/>
    <w:multiLevelType w:val="hybridMultilevel"/>
    <w:tmpl w:val="5B58CB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381C5B"/>
    <w:multiLevelType w:val="hybridMultilevel"/>
    <w:tmpl w:val="24F8A9DE"/>
    <w:lvl w:ilvl="0" w:tplc="426EC378">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50308F9"/>
    <w:multiLevelType w:val="hybridMultilevel"/>
    <w:tmpl w:val="B08A0C02"/>
    <w:lvl w:ilvl="0" w:tplc="AC62CD7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9926FCA"/>
    <w:multiLevelType w:val="hybridMultilevel"/>
    <w:tmpl w:val="019612CE"/>
    <w:lvl w:ilvl="0" w:tplc="A55655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B3138F7"/>
    <w:multiLevelType w:val="hybridMultilevel"/>
    <w:tmpl w:val="0630D934"/>
    <w:lvl w:ilvl="0" w:tplc="080A0019">
      <w:start w:val="1"/>
      <w:numFmt w:val="lowerLetter"/>
      <w:lvlText w:val="%1."/>
      <w:lvlJc w:val="left"/>
      <w:pPr>
        <w:ind w:left="1002" w:hanging="360"/>
      </w:pPr>
      <w:rPr>
        <w:rFonts w:hint="default"/>
      </w:rPr>
    </w:lvl>
    <w:lvl w:ilvl="1" w:tplc="080A0019" w:tentative="1">
      <w:start w:val="1"/>
      <w:numFmt w:val="lowerLetter"/>
      <w:lvlText w:val="%2."/>
      <w:lvlJc w:val="left"/>
      <w:pPr>
        <w:ind w:left="1722" w:hanging="360"/>
      </w:pPr>
    </w:lvl>
    <w:lvl w:ilvl="2" w:tplc="080A001B" w:tentative="1">
      <w:start w:val="1"/>
      <w:numFmt w:val="lowerRoman"/>
      <w:lvlText w:val="%3."/>
      <w:lvlJc w:val="right"/>
      <w:pPr>
        <w:ind w:left="2442" w:hanging="180"/>
      </w:pPr>
    </w:lvl>
    <w:lvl w:ilvl="3" w:tplc="080A000F" w:tentative="1">
      <w:start w:val="1"/>
      <w:numFmt w:val="decimal"/>
      <w:lvlText w:val="%4."/>
      <w:lvlJc w:val="left"/>
      <w:pPr>
        <w:ind w:left="3162" w:hanging="360"/>
      </w:pPr>
    </w:lvl>
    <w:lvl w:ilvl="4" w:tplc="080A0019" w:tentative="1">
      <w:start w:val="1"/>
      <w:numFmt w:val="lowerLetter"/>
      <w:lvlText w:val="%5."/>
      <w:lvlJc w:val="left"/>
      <w:pPr>
        <w:ind w:left="3882" w:hanging="360"/>
      </w:pPr>
    </w:lvl>
    <w:lvl w:ilvl="5" w:tplc="080A001B" w:tentative="1">
      <w:start w:val="1"/>
      <w:numFmt w:val="lowerRoman"/>
      <w:lvlText w:val="%6."/>
      <w:lvlJc w:val="right"/>
      <w:pPr>
        <w:ind w:left="4602" w:hanging="180"/>
      </w:pPr>
    </w:lvl>
    <w:lvl w:ilvl="6" w:tplc="080A000F" w:tentative="1">
      <w:start w:val="1"/>
      <w:numFmt w:val="decimal"/>
      <w:lvlText w:val="%7."/>
      <w:lvlJc w:val="left"/>
      <w:pPr>
        <w:ind w:left="5322" w:hanging="360"/>
      </w:pPr>
    </w:lvl>
    <w:lvl w:ilvl="7" w:tplc="080A0019" w:tentative="1">
      <w:start w:val="1"/>
      <w:numFmt w:val="lowerLetter"/>
      <w:lvlText w:val="%8."/>
      <w:lvlJc w:val="left"/>
      <w:pPr>
        <w:ind w:left="6042" w:hanging="360"/>
      </w:pPr>
    </w:lvl>
    <w:lvl w:ilvl="8" w:tplc="080A001B" w:tentative="1">
      <w:start w:val="1"/>
      <w:numFmt w:val="lowerRoman"/>
      <w:lvlText w:val="%9."/>
      <w:lvlJc w:val="right"/>
      <w:pPr>
        <w:ind w:left="6762" w:hanging="180"/>
      </w:pPr>
    </w:lvl>
  </w:abstractNum>
  <w:abstractNum w:abstractNumId="29" w15:restartNumberingAfterBreak="0">
    <w:nsid w:val="5D6E00C3"/>
    <w:multiLevelType w:val="hybridMultilevel"/>
    <w:tmpl w:val="F8D803F4"/>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700A6B"/>
    <w:multiLevelType w:val="hybridMultilevel"/>
    <w:tmpl w:val="D5D88184"/>
    <w:lvl w:ilvl="0" w:tplc="FAECBC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BC277C"/>
    <w:multiLevelType w:val="hybridMultilevel"/>
    <w:tmpl w:val="2822E6A0"/>
    <w:lvl w:ilvl="0" w:tplc="088C3D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070761"/>
    <w:multiLevelType w:val="hybridMultilevel"/>
    <w:tmpl w:val="A9FA576A"/>
    <w:lvl w:ilvl="0" w:tplc="78F018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D3E2CFC"/>
    <w:multiLevelType w:val="hybridMultilevel"/>
    <w:tmpl w:val="336AD968"/>
    <w:lvl w:ilvl="0" w:tplc="E6CA5FEE">
      <w:start w:val="2"/>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D5C2A7D"/>
    <w:multiLevelType w:val="hybridMultilevel"/>
    <w:tmpl w:val="32C2C930"/>
    <w:lvl w:ilvl="0" w:tplc="74B6E322">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B45737"/>
    <w:multiLevelType w:val="hybridMultilevel"/>
    <w:tmpl w:val="472230EA"/>
    <w:lvl w:ilvl="0" w:tplc="44B8A4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15D5226"/>
    <w:multiLevelType w:val="hybridMultilevel"/>
    <w:tmpl w:val="C45CA312"/>
    <w:lvl w:ilvl="0" w:tplc="992A88E4">
      <w:start w:val="1"/>
      <w:numFmt w:val="lowerLetter"/>
      <w:lvlText w:val="%1)"/>
      <w:lvlJc w:val="left"/>
      <w:pPr>
        <w:ind w:left="644"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D11310"/>
    <w:multiLevelType w:val="hybridMultilevel"/>
    <w:tmpl w:val="FCC6CAAA"/>
    <w:lvl w:ilvl="0" w:tplc="6F12655C">
      <w:start w:val="1"/>
      <w:numFmt w:val="lowerLetter"/>
      <w:lvlText w:val="%1."/>
      <w:lvlJc w:val="left"/>
      <w:pPr>
        <w:ind w:left="76" w:hanging="360"/>
      </w:pPr>
      <w:rPr>
        <w:rFonts w:hint="default"/>
        <w:b/>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38" w15:restartNumberingAfterBreak="0">
    <w:nsid w:val="73AD0B67"/>
    <w:multiLevelType w:val="hybridMultilevel"/>
    <w:tmpl w:val="9B904E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E1E1EBB"/>
    <w:multiLevelType w:val="hybridMultilevel"/>
    <w:tmpl w:val="1B26C936"/>
    <w:lvl w:ilvl="0" w:tplc="700285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93153557">
    <w:abstractNumId w:val="16"/>
  </w:num>
  <w:num w:numId="2" w16cid:durableId="1911882127">
    <w:abstractNumId w:val="31"/>
  </w:num>
  <w:num w:numId="3" w16cid:durableId="1302270775">
    <w:abstractNumId w:val="28"/>
  </w:num>
  <w:num w:numId="4" w16cid:durableId="401877280">
    <w:abstractNumId w:val="39"/>
  </w:num>
  <w:num w:numId="5" w16cid:durableId="408886499">
    <w:abstractNumId w:val="9"/>
  </w:num>
  <w:num w:numId="6" w16cid:durableId="1167747873">
    <w:abstractNumId w:val="19"/>
  </w:num>
  <w:num w:numId="7" w16cid:durableId="2142796561">
    <w:abstractNumId w:val="15"/>
  </w:num>
  <w:num w:numId="8" w16cid:durableId="1177496808">
    <w:abstractNumId w:val="27"/>
  </w:num>
  <w:num w:numId="9" w16cid:durableId="1149444114">
    <w:abstractNumId w:val="8"/>
  </w:num>
  <w:num w:numId="10" w16cid:durableId="1451362343">
    <w:abstractNumId w:val="5"/>
  </w:num>
  <w:num w:numId="11" w16cid:durableId="1855872951">
    <w:abstractNumId w:val="23"/>
  </w:num>
  <w:num w:numId="12" w16cid:durableId="1050806777">
    <w:abstractNumId w:val="32"/>
  </w:num>
  <w:num w:numId="13" w16cid:durableId="1091312315">
    <w:abstractNumId w:val="12"/>
  </w:num>
  <w:num w:numId="14" w16cid:durableId="1272543698">
    <w:abstractNumId w:val="14"/>
  </w:num>
  <w:num w:numId="15" w16cid:durableId="941305621">
    <w:abstractNumId w:val="4"/>
  </w:num>
  <w:num w:numId="16" w16cid:durableId="1518617214">
    <w:abstractNumId w:val="30"/>
  </w:num>
  <w:num w:numId="17" w16cid:durableId="1176044055">
    <w:abstractNumId w:val="37"/>
  </w:num>
  <w:num w:numId="18" w16cid:durableId="1361201383">
    <w:abstractNumId w:val="35"/>
  </w:num>
  <w:num w:numId="19" w16cid:durableId="1897350737">
    <w:abstractNumId w:val="22"/>
  </w:num>
  <w:num w:numId="20" w16cid:durableId="606279252">
    <w:abstractNumId w:val="34"/>
  </w:num>
  <w:num w:numId="21" w16cid:durableId="1871064810">
    <w:abstractNumId w:val="7"/>
  </w:num>
  <w:num w:numId="22" w16cid:durableId="809400875">
    <w:abstractNumId w:val="2"/>
  </w:num>
  <w:num w:numId="23" w16cid:durableId="1301887054">
    <w:abstractNumId w:val="0"/>
  </w:num>
  <w:num w:numId="24" w16cid:durableId="1259604049">
    <w:abstractNumId w:val="33"/>
  </w:num>
  <w:num w:numId="25" w16cid:durableId="271977645">
    <w:abstractNumId w:val="1"/>
  </w:num>
  <w:num w:numId="26" w16cid:durableId="1368872625">
    <w:abstractNumId w:val="10"/>
  </w:num>
  <w:num w:numId="27" w16cid:durableId="1054741924">
    <w:abstractNumId w:val="17"/>
  </w:num>
  <w:num w:numId="28" w16cid:durableId="934171542">
    <w:abstractNumId w:val="6"/>
  </w:num>
  <w:num w:numId="29" w16cid:durableId="911551239">
    <w:abstractNumId w:val="13"/>
  </w:num>
  <w:num w:numId="30" w16cid:durableId="656496417">
    <w:abstractNumId w:val="21"/>
  </w:num>
  <w:num w:numId="31" w16cid:durableId="1820884226">
    <w:abstractNumId w:val="38"/>
  </w:num>
  <w:num w:numId="32" w16cid:durableId="946162118">
    <w:abstractNumId w:val="36"/>
  </w:num>
  <w:num w:numId="33" w16cid:durableId="1856267783">
    <w:abstractNumId w:val="24"/>
  </w:num>
  <w:num w:numId="34" w16cid:durableId="2027779652">
    <w:abstractNumId w:val="3"/>
  </w:num>
  <w:num w:numId="35" w16cid:durableId="47463012">
    <w:abstractNumId w:val="26"/>
  </w:num>
  <w:num w:numId="36" w16cid:durableId="1383285542">
    <w:abstractNumId w:val="18"/>
  </w:num>
  <w:num w:numId="37" w16cid:durableId="2083210374">
    <w:abstractNumId w:val="25"/>
  </w:num>
  <w:num w:numId="38" w16cid:durableId="227149555">
    <w:abstractNumId w:val="20"/>
  </w:num>
  <w:num w:numId="39" w16cid:durableId="876548337">
    <w:abstractNumId w:val="29"/>
  </w:num>
  <w:num w:numId="40" w16cid:durableId="1343897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D10"/>
    <w:rsid w:val="000A5240"/>
    <w:rsid w:val="00115C55"/>
    <w:rsid w:val="0014003E"/>
    <w:rsid w:val="00154439"/>
    <w:rsid w:val="00157481"/>
    <w:rsid w:val="00163B08"/>
    <w:rsid w:val="001A5678"/>
    <w:rsid w:val="00205068"/>
    <w:rsid w:val="00231BAE"/>
    <w:rsid w:val="00257AEA"/>
    <w:rsid w:val="002A5277"/>
    <w:rsid w:val="002B2772"/>
    <w:rsid w:val="003D61A7"/>
    <w:rsid w:val="003E1918"/>
    <w:rsid w:val="003F3F2D"/>
    <w:rsid w:val="00401B48"/>
    <w:rsid w:val="004D3C16"/>
    <w:rsid w:val="005579F6"/>
    <w:rsid w:val="00587803"/>
    <w:rsid w:val="00587D10"/>
    <w:rsid w:val="005A5C23"/>
    <w:rsid w:val="005E08AF"/>
    <w:rsid w:val="005E120C"/>
    <w:rsid w:val="00622C86"/>
    <w:rsid w:val="00627036"/>
    <w:rsid w:val="0063476C"/>
    <w:rsid w:val="00743466"/>
    <w:rsid w:val="007B3F9C"/>
    <w:rsid w:val="007B6EEE"/>
    <w:rsid w:val="007C101D"/>
    <w:rsid w:val="00876545"/>
    <w:rsid w:val="009150B9"/>
    <w:rsid w:val="009D4BD9"/>
    <w:rsid w:val="00A10BFE"/>
    <w:rsid w:val="00A15897"/>
    <w:rsid w:val="00A34CF4"/>
    <w:rsid w:val="00B02E97"/>
    <w:rsid w:val="00B044C3"/>
    <w:rsid w:val="00B40E9E"/>
    <w:rsid w:val="00BA57D5"/>
    <w:rsid w:val="00BB0840"/>
    <w:rsid w:val="00C75A5B"/>
    <w:rsid w:val="00CF3CE5"/>
    <w:rsid w:val="00DA02A3"/>
    <w:rsid w:val="00DF7347"/>
    <w:rsid w:val="00E46BD2"/>
    <w:rsid w:val="00E87129"/>
    <w:rsid w:val="00F160D8"/>
    <w:rsid w:val="00F347BB"/>
    <w:rsid w:val="00F411A5"/>
    <w:rsid w:val="00FA5C24"/>
    <w:rsid w:val="00FC617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E0479"/>
  <w15:docId w15:val="{020AB022-5B30-4383-892D-F5E8E761D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D10"/>
    <w:pPr>
      <w:spacing w:after="200" w:line="240" w:lineRule="auto"/>
    </w:pPr>
    <w:rPr>
      <w:rFonts w:asciiTheme="majorHAnsi" w:eastAsiaTheme="minorEastAsia" w:hAnsiTheme="majorHAnsi"/>
      <w:sz w:val="24"/>
      <w:szCs w:val="24"/>
      <w:lang w:val="es-ES_tradnl" w:eastAsia="ja-JP"/>
    </w:rPr>
  </w:style>
  <w:style w:type="paragraph" w:styleId="Ttulo2">
    <w:name w:val="heading 2"/>
    <w:basedOn w:val="Normal"/>
    <w:next w:val="Normal"/>
    <w:link w:val="Ttulo2Car"/>
    <w:uiPriority w:val="9"/>
    <w:unhideWhenUsed/>
    <w:qFormat/>
    <w:rsid w:val="00587D10"/>
    <w:pPr>
      <w:keepNext/>
      <w:keepLines/>
      <w:spacing w:before="960" w:after="480"/>
      <w:jc w:val="center"/>
      <w:outlineLvl w:val="1"/>
    </w:pPr>
    <w:rPr>
      <w:rFonts w:eastAsiaTheme="majorEastAsia" w:cstheme="majorBidi"/>
      <w:b/>
      <w:bCs/>
      <w:color w:val="5B9BD5" w:themeColor="accent1"/>
      <w:sz w:val="32"/>
      <w:szCs w:val="26"/>
    </w:rPr>
  </w:style>
  <w:style w:type="paragraph" w:styleId="Ttulo3">
    <w:name w:val="heading 3"/>
    <w:basedOn w:val="Normal"/>
    <w:next w:val="Normal"/>
    <w:link w:val="Ttulo3Car"/>
    <w:uiPriority w:val="9"/>
    <w:semiHidden/>
    <w:unhideWhenUsed/>
    <w:qFormat/>
    <w:rsid w:val="00587D10"/>
    <w:pPr>
      <w:keepNext/>
      <w:keepLines/>
      <w:spacing w:before="40" w:after="0"/>
      <w:outlineLvl w:val="2"/>
    </w:pPr>
    <w:rPr>
      <w:rFonts w:eastAsiaTheme="majorEastAsia"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87D10"/>
    <w:rPr>
      <w:rFonts w:asciiTheme="majorHAnsi" w:eastAsiaTheme="majorEastAsia" w:hAnsiTheme="majorHAnsi" w:cstheme="majorBidi"/>
      <w:b/>
      <w:bCs/>
      <w:color w:val="5B9BD5" w:themeColor="accent1"/>
      <w:sz w:val="32"/>
      <w:szCs w:val="26"/>
      <w:lang w:val="es-ES_tradnl" w:eastAsia="ja-JP"/>
    </w:rPr>
  </w:style>
  <w:style w:type="character" w:customStyle="1" w:styleId="Ttulo3Car">
    <w:name w:val="Título 3 Car"/>
    <w:basedOn w:val="Fuentedeprrafopredeter"/>
    <w:link w:val="Ttulo3"/>
    <w:uiPriority w:val="9"/>
    <w:semiHidden/>
    <w:rsid w:val="00587D10"/>
    <w:rPr>
      <w:rFonts w:asciiTheme="majorHAnsi" w:eastAsiaTheme="majorEastAsia" w:hAnsiTheme="majorHAnsi" w:cstheme="majorBidi"/>
      <w:color w:val="1F4D78" w:themeColor="accent1" w:themeShade="7F"/>
      <w:sz w:val="24"/>
      <w:szCs w:val="24"/>
      <w:lang w:val="es-ES_tradnl" w:eastAsia="ja-JP"/>
    </w:rPr>
  </w:style>
  <w:style w:type="paragraph" w:styleId="NormalWeb">
    <w:name w:val="Normal (Web)"/>
    <w:basedOn w:val="Normal"/>
    <w:uiPriority w:val="99"/>
    <w:unhideWhenUsed/>
    <w:rsid w:val="00587D10"/>
    <w:pPr>
      <w:spacing w:before="100" w:beforeAutospacing="1" w:after="100" w:afterAutospacing="1"/>
    </w:pPr>
    <w:rPr>
      <w:rFonts w:ascii="Times" w:hAnsi="Times" w:cs="Times New Roman"/>
      <w:sz w:val="20"/>
      <w:szCs w:val="20"/>
      <w:lang w:val="es-MX" w:eastAsia="es-ES"/>
    </w:rPr>
  </w:style>
  <w:style w:type="paragraph" w:customStyle="1" w:styleId="Body1">
    <w:name w:val="Body 1"/>
    <w:rsid w:val="00587D10"/>
    <w:pPr>
      <w:spacing w:after="0" w:line="240" w:lineRule="auto"/>
      <w:outlineLvl w:val="0"/>
    </w:pPr>
    <w:rPr>
      <w:rFonts w:ascii="Times New Roman" w:eastAsia="Arial Unicode MS" w:hAnsi="Times New Roman" w:cs="Times New Roman"/>
      <w:color w:val="000000"/>
      <w:sz w:val="24"/>
      <w:szCs w:val="20"/>
      <w:u w:color="000000"/>
      <w:lang w:eastAsia="es-MX"/>
    </w:rPr>
  </w:style>
  <w:style w:type="paragraph" w:styleId="Encabezado">
    <w:name w:val="header"/>
    <w:aliases w:val=" Car, Car1, Car16,Encabezado Car Car Car Car Car Car Car Car,Car16,Car,Encabezado Car Car,Encabezado Car Car Car Car Car,Encabezado Car Car Car Car,Encabezado Car Car Car,Encabezado Car Car Car Car Car Car,Car Car Car Car,Car Car Car Car Car"/>
    <w:basedOn w:val="Normal"/>
    <w:link w:val="EncabezadoCar"/>
    <w:unhideWhenUsed/>
    <w:qFormat/>
    <w:rsid w:val="00587D10"/>
    <w:pPr>
      <w:tabs>
        <w:tab w:val="center" w:pos="4419"/>
        <w:tab w:val="right" w:pos="8838"/>
      </w:tabs>
      <w:spacing w:after="0"/>
    </w:pPr>
  </w:style>
  <w:style w:type="character" w:customStyle="1" w:styleId="EncabezadoCar">
    <w:name w:val="Encabezado Car"/>
    <w:aliases w:val=" Car Car, Car1 Car, Car16 Car,Encabezado Car Car Car Car Car Car Car Car Car,Car16 Car,Car Car,Encabezado Car Car Car1,Encabezado Car Car Car Car Car Car1,Encabezado Car Car Car Car Car1,Encabezado Car Car Car Car1,Car Car Car Car Car1"/>
    <w:basedOn w:val="Fuentedeprrafopredeter"/>
    <w:link w:val="Encabezado"/>
    <w:rsid w:val="00587D10"/>
    <w:rPr>
      <w:rFonts w:asciiTheme="majorHAnsi" w:eastAsiaTheme="minorEastAsia" w:hAnsiTheme="majorHAnsi"/>
      <w:sz w:val="24"/>
      <w:szCs w:val="24"/>
      <w:lang w:val="es-ES_tradnl" w:eastAsia="ja-JP"/>
    </w:rPr>
  </w:style>
  <w:style w:type="paragraph" w:styleId="Piedepgina">
    <w:name w:val="footer"/>
    <w:basedOn w:val="Normal"/>
    <w:link w:val="PiedepginaCar"/>
    <w:uiPriority w:val="99"/>
    <w:unhideWhenUsed/>
    <w:rsid w:val="00587D10"/>
    <w:pPr>
      <w:tabs>
        <w:tab w:val="center" w:pos="4419"/>
        <w:tab w:val="right" w:pos="8838"/>
      </w:tabs>
      <w:spacing w:after="0"/>
    </w:pPr>
  </w:style>
  <w:style w:type="character" w:customStyle="1" w:styleId="PiedepginaCar">
    <w:name w:val="Pie de página Car"/>
    <w:basedOn w:val="Fuentedeprrafopredeter"/>
    <w:link w:val="Piedepgina"/>
    <w:uiPriority w:val="99"/>
    <w:rsid w:val="00587D10"/>
    <w:rPr>
      <w:rFonts w:asciiTheme="majorHAnsi" w:eastAsiaTheme="minorEastAsia" w:hAnsiTheme="majorHAnsi"/>
      <w:sz w:val="24"/>
      <w:szCs w:val="24"/>
      <w:lang w:val="es-ES_tradnl" w:eastAsia="ja-JP"/>
    </w:rPr>
  </w:style>
  <w:style w:type="paragraph" w:styleId="Sinespaciado">
    <w:name w:val="No Spacing"/>
    <w:qFormat/>
    <w:rsid w:val="00587D10"/>
    <w:pPr>
      <w:spacing w:after="0" w:line="240" w:lineRule="auto"/>
    </w:pPr>
    <w:rPr>
      <w:rFonts w:ascii="Calibri" w:eastAsia="Calibri" w:hAnsi="Calibri" w:cs="Times New Roman"/>
    </w:rPr>
  </w:style>
  <w:style w:type="paragraph" w:styleId="Prrafodelista">
    <w:name w:val="List Paragraph"/>
    <w:basedOn w:val="Normal"/>
    <w:uiPriority w:val="34"/>
    <w:qFormat/>
    <w:rsid w:val="00587D10"/>
    <w:pPr>
      <w:spacing w:after="0"/>
      <w:ind w:left="708"/>
    </w:pPr>
    <w:rPr>
      <w:rFonts w:ascii="Times New Roman" w:eastAsia="Times New Roman" w:hAnsi="Times New Roman" w:cs="Times New Roman"/>
      <w:lang w:val="es-ES" w:eastAsia="es-ES"/>
    </w:rPr>
  </w:style>
  <w:style w:type="character" w:customStyle="1" w:styleId="ArticuloCar1">
    <w:name w:val="Articulo Car1"/>
    <w:basedOn w:val="Fuentedeprrafopredeter"/>
    <w:rsid w:val="00587D10"/>
    <w:rPr>
      <w:rFonts w:ascii="Helvetica" w:eastAsia="Times New Roman" w:hAnsi="Helvetica" w:cs="Times New Roman"/>
      <w:b/>
      <w:i/>
      <w:szCs w:val="24"/>
      <w:lang w:val="es-ES_tradnl" w:eastAsia="es-ES"/>
    </w:rPr>
  </w:style>
  <w:style w:type="character" w:styleId="nfasis">
    <w:name w:val="Emphasis"/>
    <w:basedOn w:val="Fuentedeprrafopredeter"/>
    <w:qFormat/>
    <w:rsid w:val="00587D10"/>
    <w:rPr>
      <w:i/>
      <w:iCs/>
    </w:rPr>
  </w:style>
  <w:style w:type="paragraph" w:styleId="Textodeglobo">
    <w:name w:val="Balloon Text"/>
    <w:basedOn w:val="Normal"/>
    <w:link w:val="TextodegloboCar"/>
    <w:uiPriority w:val="99"/>
    <w:semiHidden/>
    <w:unhideWhenUsed/>
    <w:rsid w:val="00587D10"/>
    <w:pPr>
      <w:spacing w:after="0"/>
    </w:pPr>
    <w:rPr>
      <w:rFonts w:ascii="Arial" w:hAnsi="Arial" w:cs="Arial"/>
      <w:sz w:val="18"/>
      <w:szCs w:val="18"/>
    </w:rPr>
  </w:style>
  <w:style w:type="character" w:customStyle="1" w:styleId="TextodegloboCar">
    <w:name w:val="Texto de globo Car"/>
    <w:basedOn w:val="Fuentedeprrafopredeter"/>
    <w:link w:val="Textodeglobo"/>
    <w:uiPriority w:val="99"/>
    <w:semiHidden/>
    <w:rsid w:val="00587D10"/>
    <w:rPr>
      <w:rFonts w:ascii="Arial" w:eastAsiaTheme="minorEastAsia" w:hAnsi="Arial" w:cs="Arial"/>
      <w:sz w:val="18"/>
      <w:szCs w:val="18"/>
      <w:lang w:val="es-ES_tradnl" w:eastAsia="ja-JP"/>
    </w:rPr>
  </w:style>
  <w:style w:type="character" w:customStyle="1" w:styleId="apple-converted-space">
    <w:name w:val="apple-converted-space"/>
    <w:rsid w:val="00587D10"/>
  </w:style>
  <w:style w:type="paragraph" w:customStyle="1" w:styleId="Style1">
    <w:name w:val="Style 1"/>
    <w:basedOn w:val="Normal"/>
    <w:uiPriority w:val="99"/>
    <w:rsid w:val="00587D10"/>
    <w:pPr>
      <w:widowControl w:val="0"/>
      <w:autoSpaceDE w:val="0"/>
      <w:autoSpaceDN w:val="0"/>
      <w:adjustRightInd w:val="0"/>
      <w:spacing w:after="0"/>
    </w:pPr>
    <w:rPr>
      <w:rFonts w:ascii="Times New Roman" w:eastAsia="Times New Roman" w:hAnsi="Times New Roman" w:cs="Times New Roman"/>
      <w:sz w:val="20"/>
      <w:szCs w:val="20"/>
      <w:lang w:val="en-US" w:eastAsia="es-MX"/>
    </w:rPr>
  </w:style>
  <w:style w:type="character" w:customStyle="1" w:styleId="CharacterStyle1">
    <w:name w:val="Character Style 1"/>
    <w:uiPriority w:val="99"/>
    <w:rsid w:val="00587D10"/>
    <w:rPr>
      <w:sz w:val="20"/>
      <w:szCs w:val="20"/>
    </w:rPr>
  </w:style>
  <w:style w:type="character" w:styleId="Hipervnculo">
    <w:name w:val="Hyperlink"/>
    <w:basedOn w:val="Fuentedeprrafopredeter"/>
    <w:uiPriority w:val="99"/>
    <w:unhideWhenUsed/>
    <w:rsid w:val="005E08AF"/>
    <w:rPr>
      <w:color w:val="0563C1" w:themeColor="hyperlink"/>
      <w:u w:val="single"/>
    </w:rPr>
  </w:style>
  <w:style w:type="character" w:customStyle="1" w:styleId="CharacterStyle2">
    <w:name w:val="Character Style 2"/>
    <w:uiPriority w:val="99"/>
    <w:rsid w:val="007C101D"/>
    <w:rPr>
      <w:sz w:val="20"/>
    </w:rPr>
  </w:style>
  <w:style w:type="character" w:styleId="Hipervnculovisitado">
    <w:name w:val="FollowedHyperlink"/>
    <w:basedOn w:val="Fuentedeprrafopredeter"/>
    <w:uiPriority w:val="99"/>
    <w:semiHidden/>
    <w:unhideWhenUsed/>
    <w:rsid w:val="003F3F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3625">
      <w:bodyDiv w:val="1"/>
      <w:marLeft w:val="0"/>
      <w:marRight w:val="0"/>
      <w:marTop w:val="0"/>
      <w:marBottom w:val="0"/>
      <w:divBdr>
        <w:top w:val="none" w:sz="0" w:space="0" w:color="auto"/>
        <w:left w:val="none" w:sz="0" w:space="0" w:color="auto"/>
        <w:bottom w:val="none" w:sz="0" w:space="0" w:color="auto"/>
        <w:right w:val="none" w:sz="0" w:space="0" w:color="auto"/>
      </w:divBdr>
    </w:div>
    <w:div w:id="477767335">
      <w:bodyDiv w:val="1"/>
      <w:marLeft w:val="0"/>
      <w:marRight w:val="0"/>
      <w:marTop w:val="0"/>
      <w:marBottom w:val="0"/>
      <w:divBdr>
        <w:top w:val="none" w:sz="0" w:space="0" w:color="auto"/>
        <w:left w:val="none" w:sz="0" w:space="0" w:color="auto"/>
        <w:bottom w:val="none" w:sz="0" w:space="0" w:color="auto"/>
        <w:right w:val="none" w:sz="0" w:space="0" w:color="auto"/>
      </w:divBdr>
    </w:div>
    <w:div w:id="1309480640">
      <w:bodyDiv w:val="1"/>
      <w:marLeft w:val="0"/>
      <w:marRight w:val="0"/>
      <w:marTop w:val="0"/>
      <w:marBottom w:val="0"/>
      <w:divBdr>
        <w:top w:val="none" w:sz="0" w:space="0" w:color="auto"/>
        <w:left w:val="none" w:sz="0" w:space="0" w:color="auto"/>
        <w:bottom w:val="none" w:sz="0" w:space="0" w:color="auto"/>
        <w:right w:val="none" w:sz="0" w:space="0" w:color="auto"/>
      </w:divBdr>
    </w:div>
    <w:div w:id="1620843329">
      <w:bodyDiv w:val="1"/>
      <w:marLeft w:val="0"/>
      <w:marRight w:val="0"/>
      <w:marTop w:val="0"/>
      <w:marBottom w:val="0"/>
      <w:divBdr>
        <w:top w:val="none" w:sz="0" w:space="0" w:color="auto"/>
        <w:left w:val="none" w:sz="0" w:space="0" w:color="auto"/>
        <w:bottom w:val="none" w:sz="0" w:space="0" w:color="auto"/>
        <w:right w:val="none" w:sz="0" w:space="0" w:color="auto"/>
      </w:divBdr>
    </w:div>
    <w:div w:id="1911038596">
      <w:bodyDiv w:val="1"/>
      <w:marLeft w:val="0"/>
      <w:marRight w:val="0"/>
      <w:marTop w:val="0"/>
      <w:marBottom w:val="0"/>
      <w:divBdr>
        <w:top w:val="none" w:sz="0" w:space="0" w:color="auto"/>
        <w:left w:val="none" w:sz="0" w:space="0" w:color="auto"/>
        <w:bottom w:val="none" w:sz="0" w:space="0" w:color="auto"/>
        <w:right w:val="none" w:sz="0" w:space="0" w:color="auto"/>
      </w:divBdr>
    </w:div>
    <w:div w:id="200416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ion.edomex.gob.mx/sites/legislacion.edomex.gob.mx/files/files/pdf/gct/2016/feb034.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egislacion.edomex.gob.mx/sites/legislacion.edomex.gob.mx/files/files/pdf/gct/2016/ene065.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egislacion.edomex.gob.mx/sites/legislacion.edomex.gob.mx/files/files/pdf/gct/2017/sep133.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egislacion.edomex.gob.mx/sites/legislacion.edomex.gob.mx/files/files/pdf/gct/2017/sep133.pdf" TargetMode="External"/><Relationship Id="rId4" Type="http://schemas.openxmlformats.org/officeDocument/2006/relationships/webSettings" Target="webSettings.xml"/><Relationship Id="rId9" Type="http://schemas.openxmlformats.org/officeDocument/2006/relationships/hyperlink" Target="http://legislacion.edomex.gob.mx/sites/legislacion.edomex.gob.mx/files/files/pdf/gct/2017/sep058.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7</Pages>
  <Words>2922</Words>
  <Characters>16073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Verónica</dc:creator>
  <cp:keywords/>
  <dc:description/>
  <cp:lastModifiedBy>Manuel Leopoldo Jurado Bernal</cp:lastModifiedBy>
  <cp:revision>20</cp:revision>
  <cp:lastPrinted>2021-07-20T19:05:00Z</cp:lastPrinted>
  <dcterms:created xsi:type="dcterms:W3CDTF">2022-08-16T22:42:00Z</dcterms:created>
  <dcterms:modified xsi:type="dcterms:W3CDTF">2024-04-11T05:01:00Z</dcterms:modified>
</cp:coreProperties>
</file>