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A2E0" w14:textId="77777777" w:rsidR="00C7353A" w:rsidRPr="00C7353A" w:rsidRDefault="00EB1124" w:rsidP="00C7353A">
      <w:pPr>
        <w:pStyle w:val="Ttulo1"/>
        <w:ind w:left="0"/>
        <w:rPr>
          <w:sz w:val="24"/>
          <w:szCs w:val="24"/>
        </w:rPr>
      </w:pPr>
      <w:r w:rsidRPr="00C7353A">
        <w:rPr>
          <w:sz w:val="24"/>
          <w:szCs w:val="24"/>
        </w:rPr>
        <w:t xml:space="preserve">LEY DE FOMENTO Y PROTECCIÓN DEL MAÍZ NATIVO COMO PATRIMONIO </w:t>
      </w:r>
    </w:p>
    <w:p w14:paraId="1EAE73A9" w14:textId="16DB5578" w:rsidR="00EB1124" w:rsidRPr="00C7353A" w:rsidRDefault="00EB1124" w:rsidP="00C7353A">
      <w:pPr>
        <w:pStyle w:val="Ttulo1"/>
        <w:ind w:left="0"/>
        <w:rPr>
          <w:sz w:val="24"/>
          <w:szCs w:val="24"/>
        </w:rPr>
      </w:pPr>
      <w:r w:rsidRPr="00C7353A">
        <w:rPr>
          <w:sz w:val="24"/>
          <w:szCs w:val="24"/>
        </w:rPr>
        <w:t>BIOCULTURAL Y ALIMENTARIO DEL ESTADO DE MÉXICO</w:t>
      </w:r>
    </w:p>
    <w:p w14:paraId="2597D2AB" w14:textId="77777777" w:rsidR="00EB1124" w:rsidRPr="00C7353A" w:rsidRDefault="00EB1124" w:rsidP="00C7353A">
      <w:pPr>
        <w:pStyle w:val="Textoindependiente"/>
        <w:rPr>
          <w:rFonts w:ascii="Arial" w:hAnsi="Arial" w:cs="Arial"/>
          <w:b/>
          <w:sz w:val="24"/>
          <w:szCs w:val="24"/>
        </w:rPr>
      </w:pPr>
    </w:p>
    <w:p w14:paraId="4C79AD68"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CAPÍTULO I</w:t>
      </w:r>
    </w:p>
    <w:p w14:paraId="72FE4CF7"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DE LAS DISPOSICIONES GENERALES</w:t>
      </w:r>
    </w:p>
    <w:p w14:paraId="20DB85EF" w14:textId="77777777" w:rsidR="00EB1124" w:rsidRPr="00C7353A" w:rsidRDefault="00EB1124" w:rsidP="00C7353A">
      <w:pPr>
        <w:pStyle w:val="Textoindependiente"/>
        <w:rPr>
          <w:rFonts w:ascii="Arial" w:hAnsi="Arial" w:cs="Arial"/>
          <w:b/>
          <w:sz w:val="24"/>
          <w:szCs w:val="24"/>
        </w:rPr>
      </w:pPr>
    </w:p>
    <w:p w14:paraId="20ADF260"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 </w:t>
      </w:r>
      <w:r w:rsidRPr="00C7353A">
        <w:rPr>
          <w:rFonts w:ascii="Arial" w:hAnsi="Arial" w:cs="Arial"/>
          <w:sz w:val="24"/>
          <w:szCs w:val="24"/>
        </w:rPr>
        <w:t>Las disposiciones de esta Ley son de orden público, interés social y biocultural, y de observancia general en el Estado de México, y tienen por objeto:</w:t>
      </w:r>
    </w:p>
    <w:p w14:paraId="4C380A77" w14:textId="77777777" w:rsidR="00EB1124" w:rsidRPr="00C7353A" w:rsidRDefault="00EB1124" w:rsidP="00C7353A">
      <w:pPr>
        <w:pStyle w:val="Textoindependiente"/>
        <w:rPr>
          <w:rFonts w:ascii="Arial" w:hAnsi="Arial" w:cs="Arial"/>
          <w:sz w:val="24"/>
          <w:szCs w:val="24"/>
        </w:rPr>
      </w:pPr>
    </w:p>
    <w:p w14:paraId="1CF65CE9" w14:textId="77777777" w:rsidR="00EB1124" w:rsidRPr="00C7353A" w:rsidRDefault="00EB1124" w:rsidP="00C7353A">
      <w:pPr>
        <w:pStyle w:val="Prrafodelista"/>
        <w:widowControl w:val="0"/>
        <w:numPr>
          <w:ilvl w:val="0"/>
          <w:numId w:val="3"/>
        </w:numPr>
        <w:tabs>
          <w:tab w:val="left" w:pos="316"/>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Declarar la protección de las diferentes razas del Maíz Nativo y en Diversificación Constante en lo relativo a su valor intrínseco como Patrimonio Biocultural y Alimentario del </w:t>
      </w:r>
      <w:r w:rsidRPr="00C7353A">
        <w:rPr>
          <w:rFonts w:ascii="Arial" w:hAnsi="Arial" w:cs="Arial"/>
          <w:spacing w:val="-2"/>
          <w:sz w:val="24"/>
          <w:szCs w:val="24"/>
        </w:rPr>
        <w:t xml:space="preserve">Estado </w:t>
      </w:r>
      <w:r w:rsidRPr="00C7353A">
        <w:rPr>
          <w:rFonts w:ascii="Arial" w:hAnsi="Arial" w:cs="Arial"/>
          <w:spacing w:val="-3"/>
          <w:sz w:val="24"/>
          <w:szCs w:val="24"/>
        </w:rPr>
        <w:t xml:space="preserve">de </w:t>
      </w:r>
      <w:r w:rsidRPr="00C7353A">
        <w:rPr>
          <w:rFonts w:ascii="Arial" w:hAnsi="Arial" w:cs="Arial"/>
          <w:sz w:val="24"/>
          <w:szCs w:val="24"/>
        </w:rPr>
        <w:t xml:space="preserve">México, para que, bajo los principios previstos </w:t>
      </w:r>
      <w:r w:rsidRPr="00C7353A">
        <w:rPr>
          <w:rFonts w:ascii="Arial" w:hAnsi="Arial" w:cs="Arial"/>
          <w:spacing w:val="-3"/>
          <w:sz w:val="24"/>
          <w:szCs w:val="24"/>
        </w:rPr>
        <w:t xml:space="preserve">en </w:t>
      </w:r>
      <w:r w:rsidRPr="00C7353A">
        <w:rPr>
          <w:rFonts w:ascii="Arial" w:hAnsi="Arial" w:cs="Arial"/>
          <w:sz w:val="24"/>
          <w:szCs w:val="24"/>
        </w:rPr>
        <w:t xml:space="preserve">la Ley de Bioseguridad de Organismos Genéticamente Modificados y las disposiciones jurídicas aplicables, esté libre de Organismos Genéticamente Modificados </w:t>
      </w:r>
      <w:r w:rsidRPr="00C7353A">
        <w:rPr>
          <w:rFonts w:ascii="Arial" w:hAnsi="Arial" w:cs="Arial"/>
          <w:spacing w:val="-3"/>
          <w:sz w:val="24"/>
          <w:szCs w:val="24"/>
        </w:rPr>
        <w:t xml:space="preserve">que </w:t>
      </w:r>
      <w:r w:rsidRPr="00C7353A">
        <w:rPr>
          <w:rFonts w:ascii="Arial" w:hAnsi="Arial" w:cs="Arial"/>
          <w:sz w:val="24"/>
          <w:szCs w:val="24"/>
        </w:rPr>
        <w:t>atenten contra el objeto de la presente</w:t>
      </w:r>
      <w:r w:rsidRPr="00C7353A">
        <w:rPr>
          <w:rFonts w:ascii="Arial" w:hAnsi="Arial" w:cs="Arial"/>
          <w:spacing w:val="-20"/>
          <w:sz w:val="24"/>
          <w:szCs w:val="24"/>
        </w:rPr>
        <w:t xml:space="preserve"> </w:t>
      </w:r>
      <w:r w:rsidRPr="00C7353A">
        <w:rPr>
          <w:rFonts w:ascii="Arial" w:hAnsi="Arial" w:cs="Arial"/>
          <w:sz w:val="24"/>
          <w:szCs w:val="24"/>
        </w:rPr>
        <w:t>Ley;</w:t>
      </w:r>
    </w:p>
    <w:p w14:paraId="32571CC7" w14:textId="77777777" w:rsidR="00EB1124" w:rsidRPr="00C7353A" w:rsidRDefault="00EB1124" w:rsidP="00C7353A">
      <w:pPr>
        <w:pStyle w:val="Textoindependiente"/>
        <w:rPr>
          <w:rFonts w:ascii="Arial" w:hAnsi="Arial" w:cs="Arial"/>
          <w:sz w:val="24"/>
          <w:szCs w:val="24"/>
        </w:rPr>
      </w:pPr>
    </w:p>
    <w:p w14:paraId="52F7D8BB" w14:textId="77777777" w:rsidR="00EB1124" w:rsidRPr="00C7353A" w:rsidRDefault="00EB1124" w:rsidP="00C7353A">
      <w:pPr>
        <w:pStyle w:val="Prrafodelista"/>
        <w:widowControl w:val="0"/>
        <w:numPr>
          <w:ilvl w:val="0"/>
          <w:numId w:val="3"/>
        </w:numPr>
        <w:tabs>
          <w:tab w:val="left" w:pos="36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Reconocer como Maíz Nativo en el Estado de México las 64 razas </w:t>
      </w:r>
      <w:r w:rsidRPr="00C7353A">
        <w:rPr>
          <w:rFonts w:ascii="Arial" w:hAnsi="Arial" w:cs="Arial"/>
          <w:spacing w:val="-3"/>
          <w:sz w:val="24"/>
          <w:szCs w:val="24"/>
        </w:rPr>
        <w:t xml:space="preserve">que </w:t>
      </w:r>
      <w:r w:rsidRPr="00C7353A">
        <w:rPr>
          <w:rFonts w:ascii="Arial" w:hAnsi="Arial" w:cs="Arial"/>
          <w:sz w:val="24"/>
          <w:szCs w:val="24"/>
        </w:rPr>
        <w:t xml:space="preserve">se reportan a nivel nacional </w:t>
      </w:r>
      <w:r w:rsidRPr="00C7353A">
        <w:rPr>
          <w:rFonts w:ascii="Arial" w:hAnsi="Arial" w:cs="Arial"/>
          <w:spacing w:val="-3"/>
          <w:sz w:val="24"/>
          <w:szCs w:val="24"/>
        </w:rPr>
        <w:t xml:space="preserve">por </w:t>
      </w:r>
    </w:p>
    <w:p w14:paraId="094260FE" w14:textId="77777777" w:rsidR="00EB1124" w:rsidRPr="00C7353A" w:rsidRDefault="00EB1124" w:rsidP="00C7353A">
      <w:pPr>
        <w:pStyle w:val="Prrafodelista"/>
        <w:spacing w:line="240" w:lineRule="auto"/>
        <w:rPr>
          <w:rFonts w:ascii="Arial" w:hAnsi="Arial" w:cs="Arial"/>
          <w:sz w:val="24"/>
          <w:szCs w:val="24"/>
        </w:rPr>
      </w:pPr>
    </w:p>
    <w:p w14:paraId="528FA8B2" w14:textId="77777777" w:rsidR="00EB1124" w:rsidRPr="00C7353A" w:rsidRDefault="00EB1124" w:rsidP="00C7353A">
      <w:pPr>
        <w:pStyle w:val="Prrafodelista"/>
        <w:widowControl w:val="0"/>
        <w:numPr>
          <w:ilvl w:val="0"/>
          <w:numId w:val="3"/>
        </w:numPr>
        <w:tabs>
          <w:tab w:val="left" w:pos="36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parte de la Comisión Nacional para el Conocimiento y Uso de la Biodiversidad, y que se agrupan en siete</w:t>
      </w:r>
      <w:r w:rsidRPr="00C7353A">
        <w:rPr>
          <w:rFonts w:ascii="Arial" w:hAnsi="Arial" w:cs="Arial"/>
          <w:spacing w:val="-24"/>
          <w:sz w:val="24"/>
          <w:szCs w:val="24"/>
        </w:rPr>
        <w:t xml:space="preserve"> </w:t>
      </w:r>
      <w:r w:rsidRPr="00C7353A">
        <w:rPr>
          <w:rFonts w:ascii="Arial" w:hAnsi="Arial" w:cs="Arial"/>
          <w:sz w:val="24"/>
          <w:szCs w:val="24"/>
        </w:rPr>
        <w:t>grupos;</w:t>
      </w:r>
    </w:p>
    <w:p w14:paraId="6C4785E2" w14:textId="77777777" w:rsidR="00EB1124" w:rsidRPr="00C7353A" w:rsidRDefault="00EB1124" w:rsidP="00C7353A">
      <w:pPr>
        <w:pStyle w:val="Textoindependiente"/>
        <w:rPr>
          <w:rFonts w:ascii="Arial" w:hAnsi="Arial" w:cs="Arial"/>
          <w:sz w:val="24"/>
          <w:szCs w:val="24"/>
        </w:rPr>
      </w:pPr>
    </w:p>
    <w:p w14:paraId="0EE82B69" w14:textId="77777777" w:rsidR="00EB1124" w:rsidRPr="00C7353A" w:rsidRDefault="00EB1124" w:rsidP="00C7353A">
      <w:pPr>
        <w:pStyle w:val="Prrafodelista"/>
        <w:widowControl w:val="0"/>
        <w:numPr>
          <w:ilvl w:val="0"/>
          <w:numId w:val="3"/>
        </w:numPr>
        <w:tabs>
          <w:tab w:val="left" w:pos="422"/>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Establecer los mecanismos de coordinación que </w:t>
      </w:r>
      <w:r w:rsidRPr="00C7353A">
        <w:rPr>
          <w:rFonts w:ascii="Arial" w:hAnsi="Arial" w:cs="Arial"/>
          <w:spacing w:val="-2"/>
          <w:sz w:val="24"/>
          <w:szCs w:val="24"/>
        </w:rPr>
        <w:t xml:space="preserve">permitan </w:t>
      </w:r>
      <w:r w:rsidRPr="00C7353A">
        <w:rPr>
          <w:rFonts w:ascii="Arial" w:hAnsi="Arial" w:cs="Arial"/>
          <w:sz w:val="24"/>
          <w:szCs w:val="24"/>
        </w:rPr>
        <w:t xml:space="preserve">fomentar, proteger, </w:t>
      </w:r>
      <w:r w:rsidRPr="00C7353A">
        <w:rPr>
          <w:rFonts w:ascii="Arial" w:hAnsi="Arial" w:cs="Arial"/>
          <w:spacing w:val="-3"/>
          <w:sz w:val="24"/>
          <w:szCs w:val="24"/>
        </w:rPr>
        <w:t xml:space="preserve">promover </w:t>
      </w:r>
      <w:r w:rsidRPr="00C7353A">
        <w:rPr>
          <w:rFonts w:ascii="Arial" w:hAnsi="Arial" w:cs="Arial"/>
          <w:sz w:val="24"/>
          <w:szCs w:val="24"/>
        </w:rPr>
        <w:t>y apoyar las actividades de producción, comercialización, procesamiento y consumo del Maíz</w:t>
      </w:r>
      <w:r w:rsidRPr="00C7353A">
        <w:rPr>
          <w:rFonts w:ascii="Arial" w:hAnsi="Arial" w:cs="Arial"/>
          <w:spacing w:val="-14"/>
          <w:sz w:val="24"/>
          <w:szCs w:val="24"/>
        </w:rPr>
        <w:t xml:space="preserve"> </w:t>
      </w:r>
      <w:r w:rsidRPr="00C7353A">
        <w:rPr>
          <w:rFonts w:ascii="Arial" w:hAnsi="Arial" w:cs="Arial"/>
          <w:spacing w:val="-3"/>
          <w:sz w:val="24"/>
          <w:szCs w:val="24"/>
        </w:rPr>
        <w:t>Nativo;</w:t>
      </w:r>
    </w:p>
    <w:p w14:paraId="7BD61BCE" w14:textId="77777777" w:rsidR="00EB1124" w:rsidRPr="00C7353A" w:rsidRDefault="00EB1124" w:rsidP="00C7353A">
      <w:pPr>
        <w:pStyle w:val="Textoindependiente"/>
        <w:rPr>
          <w:rFonts w:ascii="Arial" w:hAnsi="Arial" w:cs="Arial"/>
          <w:sz w:val="24"/>
          <w:szCs w:val="24"/>
        </w:rPr>
      </w:pPr>
    </w:p>
    <w:p w14:paraId="5FF5A4AC" w14:textId="77777777" w:rsidR="00EB1124" w:rsidRPr="00C7353A" w:rsidRDefault="00EB1124" w:rsidP="00C7353A">
      <w:pPr>
        <w:pStyle w:val="Prrafodelista"/>
        <w:widowControl w:val="0"/>
        <w:numPr>
          <w:ilvl w:val="0"/>
          <w:numId w:val="3"/>
        </w:numPr>
        <w:tabs>
          <w:tab w:val="left" w:pos="436"/>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Reconocer el Banco de germoplasma del Instituto de Investigación y Capacitación Agropecuaria, Acuícola y Forestal como </w:t>
      </w:r>
      <w:proofErr w:type="spellStart"/>
      <w:r w:rsidRPr="00C7353A">
        <w:rPr>
          <w:rFonts w:ascii="Arial" w:hAnsi="Arial" w:cs="Arial"/>
          <w:sz w:val="24"/>
          <w:szCs w:val="24"/>
        </w:rPr>
        <w:t>resguardatario</w:t>
      </w:r>
      <w:proofErr w:type="spellEnd"/>
      <w:r w:rsidRPr="00C7353A">
        <w:rPr>
          <w:rFonts w:ascii="Arial" w:hAnsi="Arial" w:cs="Arial"/>
          <w:sz w:val="24"/>
          <w:szCs w:val="24"/>
        </w:rPr>
        <w:t xml:space="preserve"> del germoplasma de maíces nativos, así como de las diversas especies vegetales del Estado, por su valor biocultural</w:t>
      </w:r>
      <w:r w:rsidRPr="00C7353A">
        <w:rPr>
          <w:rFonts w:ascii="Arial" w:hAnsi="Arial" w:cs="Arial"/>
          <w:spacing w:val="2"/>
          <w:sz w:val="24"/>
          <w:szCs w:val="24"/>
        </w:rPr>
        <w:t xml:space="preserve"> </w:t>
      </w:r>
      <w:r w:rsidRPr="00C7353A">
        <w:rPr>
          <w:rFonts w:ascii="Arial" w:hAnsi="Arial" w:cs="Arial"/>
          <w:sz w:val="24"/>
          <w:szCs w:val="24"/>
        </w:rPr>
        <w:t>intrínseco;</w:t>
      </w:r>
    </w:p>
    <w:p w14:paraId="6DBB379E" w14:textId="77777777" w:rsidR="00EB1124" w:rsidRPr="00C7353A" w:rsidRDefault="00EB1124" w:rsidP="00C7353A">
      <w:pPr>
        <w:pStyle w:val="Textoindependiente"/>
        <w:rPr>
          <w:rFonts w:ascii="Arial" w:hAnsi="Arial" w:cs="Arial"/>
          <w:sz w:val="24"/>
          <w:szCs w:val="24"/>
        </w:rPr>
      </w:pPr>
    </w:p>
    <w:p w14:paraId="4251A022" w14:textId="77777777" w:rsidR="00EB1124" w:rsidRPr="00C7353A" w:rsidRDefault="00EB1124" w:rsidP="00C7353A">
      <w:pPr>
        <w:pStyle w:val="Prrafodelista"/>
        <w:widowControl w:val="0"/>
        <w:numPr>
          <w:ilvl w:val="0"/>
          <w:numId w:val="3"/>
        </w:numPr>
        <w:tabs>
          <w:tab w:val="left" w:pos="369"/>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Promover </w:t>
      </w:r>
      <w:r w:rsidRPr="00C7353A">
        <w:rPr>
          <w:rFonts w:ascii="Arial" w:hAnsi="Arial" w:cs="Arial"/>
          <w:sz w:val="24"/>
          <w:szCs w:val="24"/>
        </w:rPr>
        <w:t xml:space="preserve">y apoyar, en coordinación con los municipios, </w:t>
      </w:r>
      <w:r w:rsidRPr="00C7353A">
        <w:rPr>
          <w:rFonts w:ascii="Arial" w:hAnsi="Arial" w:cs="Arial"/>
          <w:spacing w:val="-3"/>
          <w:sz w:val="24"/>
          <w:szCs w:val="24"/>
        </w:rPr>
        <w:t xml:space="preserve">las </w:t>
      </w:r>
      <w:r w:rsidRPr="00C7353A">
        <w:rPr>
          <w:rFonts w:ascii="Arial" w:hAnsi="Arial" w:cs="Arial"/>
          <w:sz w:val="24"/>
          <w:szCs w:val="24"/>
        </w:rPr>
        <w:t xml:space="preserve">actividades productivas, culturales artesanales, bioculturales y culinarias de las comunidades, ejidos, pueblos y sujetos agrarios que originariamente han cultivado Maíz Nativo, </w:t>
      </w:r>
      <w:r w:rsidRPr="00C7353A">
        <w:rPr>
          <w:rFonts w:ascii="Arial" w:hAnsi="Arial" w:cs="Arial"/>
          <w:spacing w:val="-3"/>
          <w:sz w:val="24"/>
          <w:szCs w:val="24"/>
        </w:rPr>
        <w:t xml:space="preserve">por </w:t>
      </w:r>
      <w:r w:rsidRPr="00C7353A">
        <w:rPr>
          <w:rFonts w:ascii="Arial" w:hAnsi="Arial" w:cs="Arial"/>
          <w:sz w:val="24"/>
          <w:szCs w:val="24"/>
        </w:rPr>
        <w:t>su valor</w:t>
      </w:r>
      <w:r w:rsidRPr="00C7353A">
        <w:rPr>
          <w:rFonts w:ascii="Arial" w:hAnsi="Arial" w:cs="Arial"/>
          <w:spacing w:val="2"/>
          <w:sz w:val="24"/>
          <w:szCs w:val="24"/>
        </w:rPr>
        <w:t xml:space="preserve"> </w:t>
      </w:r>
      <w:r w:rsidRPr="00C7353A">
        <w:rPr>
          <w:rFonts w:ascii="Arial" w:hAnsi="Arial" w:cs="Arial"/>
          <w:sz w:val="24"/>
          <w:szCs w:val="24"/>
        </w:rPr>
        <w:t>intrínseco;</w:t>
      </w:r>
    </w:p>
    <w:p w14:paraId="50791C61" w14:textId="77777777" w:rsidR="00EB1124" w:rsidRPr="00C7353A" w:rsidRDefault="00EB1124" w:rsidP="00C7353A">
      <w:pPr>
        <w:pStyle w:val="Textoindependiente"/>
        <w:rPr>
          <w:rFonts w:ascii="Arial" w:hAnsi="Arial" w:cs="Arial"/>
          <w:sz w:val="24"/>
          <w:szCs w:val="24"/>
        </w:rPr>
      </w:pPr>
    </w:p>
    <w:p w14:paraId="5142A1E2" w14:textId="77777777" w:rsidR="00EB1124" w:rsidRPr="00C7353A" w:rsidRDefault="00EB1124" w:rsidP="00C7353A">
      <w:pPr>
        <w:pStyle w:val="Prrafodelista"/>
        <w:widowControl w:val="0"/>
        <w:numPr>
          <w:ilvl w:val="0"/>
          <w:numId w:val="3"/>
        </w:numPr>
        <w:tabs>
          <w:tab w:val="left" w:pos="436"/>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Fomentar </w:t>
      </w:r>
      <w:r w:rsidRPr="00C7353A">
        <w:rPr>
          <w:rFonts w:ascii="Arial" w:hAnsi="Arial" w:cs="Arial"/>
          <w:sz w:val="24"/>
          <w:szCs w:val="24"/>
        </w:rPr>
        <w:t xml:space="preserve">el desarrollo económico de las personas productoras y guardianes del Maíz Nativo, reconociendo su valor intrínseco y el valor de la calidad de los maíces nativos libres de elementos transgénicos, </w:t>
      </w:r>
      <w:proofErr w:type="spellStart"/>
      <w:r w:rsidRPr="00C7353A">
        <w:rPr>
          <w:rFonts w:ascii="Arial" w:hAnsi="Arial" w:cs="Arial"/>
          <w:sz w:val="24"/>
          <w:szCs w:val="24"/>
        </w:rPr>
        <w:t>OGM</w:t>
      </w:r>
      <w:proofErr w:type="spellEnd"/>
      <w:r w:rsidRPr="00C7353A">
        <w:rPr>
          <w:rFonts w:ascii="Arial" w:hAnsi="Arial" w:cs="Arial"/>
          <w:sz w:val="24"/>
          <w:szCs w:val="24"/>
        </w:rPr>
        <w:t xml:space="preserve"> o cualquiera otra que atente contra el objeto de la presente Ley, con la finalidad </w:t>
      </w:r>
      <w:r w:rsidRPr="00C7353A">
        <w:rPr>
          <w:rFonts w:ascii="Arial" w:hAnsi="Arial" w:cs="Arial"/>
          <w:spacing w:val="-3"/>
          <w:sz w:val="24"/>
          <w:szCs w:val="24"/>
        </w:rPr>
        <w:t xml:space="preserve">que </w:t>
      </w:r>
      <w:r w:rsidRPr="00C7353A">
        <w:rPr>
          <w:rFonts w:ascii="Arial" w:hAnsi="Arial" w:cs="Arial"/>
          <w:sz w:val="24"/>
          <w:szCs w:val="24"/>
        </w:rPr>
        <w:t>se beneficien ellas y sus</w:t>
      </w:r>
      <w:r w:rsidRPr="00C7353A">
        <w:rPr>
          <w:rFonts w:ascii="Arial" w:hAnsi="Arial" w:cs="Arial"/>
          <w:spacing w:val="-20"/>
          <w:sz w:val="24"/>
          <w:szCs w:val="24"/>
        </w:rPr>
        <w:t xml:space="preserve"> </w:t>
      </w:r>
      <w:r w:rsidRPr="00C7353A">
        <w:rPr>
          <w:rFonts w:ascii="Arial" w:hAnsi="Arial" w:cs="Arial"/>
          <w:sz w:val="24"/>
          <w:szCs w:val="24"/>
        </w:rPr>
        <w:t>comunidades;</w:t>
      </w:r>
    </w:p>
    <w:p w14:paraId="0449437B" w14:textId="77777777" w:rsidR="00EB1124" w:rsidRPr="00C7353A" w:rsidRDefault="00EB1124" w:rsidP="00C7353A">
      <w:pPr>
        <w:pStyle w:val="Textoindependiente"/>
        <w:rPr>
          <w:rFonts w:ascii="Arial" w:hAnsi="Arial" w:cs="Arial"/>
          <w:sz w:val="24"/>
          <w:szCs w:val="24"/>
        </w:rPr>
      </w:pPr>
    </w:p>
    <w:p w14:paraId="09AE7A23" w14:textId="77777777" w:rsidR="00EB1124" w:rsidRPr="00C7353A" w:rsidRDefault="00EB1124" w:rsidP="00C7353A">
      <w:pPr>
        <w:pStyle w:val="Prrafodelista"/>
        <w:widowControl w:val="0"/>
        <w:numPr>
          <w:ilvl w:val="0"/>
          <w:numId w:val="3"/>
        </w:numPr>
        <w:tabs>
          <w:tab w:val="left" w:pos="475"/>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Proteger, conservar, potenciar, regenerar, aprovechar </w:t>
      </w:r>
      <w:r w:rsidRPr="00C7353A">
        <w:rPr>
          <w:rFonts w:ascii="Arial" w:hAnsi="Arial" w:cs="Arial"/>
          <w:spacing w:val="-3"/>
          <w:sz w:val="24"/>
          <w:szCs w:val="24"/>
        </w:rPr>
        <w:t xml:space="preserve">de </w:t>
      </w:r>
      <w:r w:rsidRPr="00C7353A">
        <w:rPr>
          <w:rFonts w:ascii="Arial" w:hAnsi="Arial" w:cs="Arial"/>
          <w:sz w:val="24"/>
          <w:szCs w:val="24"/>
        </w:rPr>
        <w:t xml:space="preserve">forma sustentable y sostenible, conforme a las disposiciones jurídicas aplicables, el germoplasma de las diversas variedades de Maíz Nativo para </w:t>
      </w:r>
      <w:r w:rsidRPr="00C7353A">
        <w:rPr>
          <w:rFonts w:ascii="Arial" w:hAnsi="Arial" w:cs="Arial"/>
          <w:spacing w:val="-3"/>
          <w:sz w:val="24"/>
          <w:szCs w:val="24"/>
        </w:rPr>
        <w:t xml:space="preserve">que </w:t>
      </w:r>
      <w:r w:rsidRPr="00C7353A">
        <w:rPr>
          <w:rFonts w:ascii="Arial" w:hAnsi="Arial" w:cs="Arial"/>
          <w:sz w:val="24"/>
          <w:szCs w:val="24"/>
        </w:rPr>
        <w:t xml:space="preserve">esté libre de </w:t>
      </w:r>
      <w:r w:rsidRPr="00C7353A">
        <w:rPr>
          <w:rFonts w:ascii="Arial" w:hAnsi="Arial" w:cs="Arial"/>
          <w:spacing w:val="-3"/>
          <w:sz w:val="24"/>
          <w:szCs w:val="24"/>
        </w:rPr>
        <w:t xml:space="preserve">elementos </w:t>
      </w:r>
      <w:r w:rsidRPr="00C7353A">
        <w:rPr>
          <w:rFonts w:ascii="Arial" w:hAnsi="Arial" w:cs="Arial"/>
          <w:sz w:val="24"/>
          <w:szCs w:val="24"/>
        </w:rPr>
        <w:t xml:space="preserve">transgénicos, </w:t>
      </w:r>
      <w:proofErr w:type="spellStart"/>
      <w:r w:rsidRPr="00C7353A">
        <w:rPr>
          <w:rFonts w:ascii="Arial" w:hAnsi="Arial" w:cs="Arial"/>
          <w:sz w:val="24"/>
          <w:szCs w:val="24"/>
        </w:rPr>
        <w:t>OGM</w:t>
      </w:r>
      <w:proofErr w:type="spellEnd"/>
      <w:r w:rsidRPr="00C7353A">
        <w:rPr>
          <w:rFonts w:ascii="Arial" w:hAnsi="Arial" w:cs="Arial"/>
          <w:sz w:val="24"/>
          <w:szCs w:val="24"/>
        </w:rPr>
        <w:t xml:space="preserve"> o cualquiera otra que atente contra el objeto de la presente</w:t>
      </w:r>
      <w:r w:rsidRPr="00C7353A">
        <w:rPr>
          <w:rFonts w:ascii="Arial" w:hAnsi="Arial" w:cs="Arial"/>
          <w:spacing w:val="-25"/>
          <w:sz w:val="24"/>
          <w:szCs w:val="24"/>
        </w:rPr>
        <w:t xml:space="preserve"> </w:t>
      </w:r>
      <w:r w:rsidRPr="00C7353A">
        <w:rPr>
          <w:rFonts w:ascii="Arial" w:hAnsi="Arial" w:cs="Arial"/>
          <w:sz w:val="24"/>
          <w:szCs w:val="24"/>
        </w:rPr>
        <w:t>Ley;</w:t>
      </w:r>
    </w:p>
    <w:p w14:paraId="059049E4" w14:textId="77777777" w:rsidR="00EB1124" w:rsidRPr="00C7353A" w:rsidRDefault="00EB1124" w:rsidP="00C7353A">
      <w:pPr>
        <w:pStyle w:val="Textoindependiente"/>
        <w:rPr>
          <w:rFonts w:ascii="Arial" w:hAnsi="Arial" w:cs="Arial"/>
          <w:sz w:val="24"/>
          <w:szCs w:val="24"/>
        </w:rPr>
      </w:pPr>
    </w:p>
    <w:p w14:paraId="0B6F53A6" w14:textId="77777777" w:rsidR="00EB1124" w:rsidRPr="00C7353A" w:rsidRDefault="00EB1124" w:rsidP="00C7353A">
      <w:pPr>
        <w:pStyle w:val="Prrafodelista"/>
        <w:widowControl w:val="0"/>
        <w:numPr>
          <w:ilvl w:val="0"/>
          <w:numId w:val="3"/>
        </w:numPr>
        <w:tabs>
          <w:tab w:val="left" w:pos="52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Impulsar la investigación, asistencia técnica y capacitación a las personas productoras y guardianes del Maíz Nativo que permita </w:t>
      </w:r>
      <w:r w:rsidRPr="00C7353A">
        <w:rPr>
          <w:rFonts w:ascii="Arial" w:hAnsi="Arial" w:cs="Arial"/>
          <w:spacing w:val="-3"/>
          <w:sz w:val="24"/>
          <w:szCs w:val="24"/>
        </w:rPr>
        <w:t xml:space="preserve">crear </w:t>
      </w:r>
      <w:r w:rsidRPr="00C7353A">
        <w:rPr>
          <w:rFonts w:ascii="Arial" w:hAnsi="Arial" w:cs="Arial"/>
          <w:sz w:val="24"/>
          <w:szCs w:val="24"/>
        </w:rPr>
        <w:t xml:space="preserve">modelos productivos sustentables y sostenibles, que se orienten a regenerar la fertilidad de los suelos, y a conocer más a fondo sus ciclos </w:t>
      </w:r>
      <w:r w:rsidRPr="00C7353A">
        <w:rPr>
          <w:rFonts w:ascii="Arial" w:hAnsi="Arial" w:cs="Arial"/>
          <w:sz w:val="24"/>
          <w:szCs w:val="24"/>
        </w:rPr>
        <w:lastRenderedPageBreak/>
        <w:t xml:space="preserve">biológicos, bioquímicos, la homeostasis del Maíz Nativo y la alelopatía, conjuntando el conocimiento y talento </w:t>
      </w:r>
      <w:r w:rsidRPr="00C7353A">
        <w:rPr>
          <w:rFonts w:ascii="Arial" w:hAnsi="Arial" w:cs="Arial"/>
          <w:spacing w:val="-3"/>
          <w:sz w:val="24"/>
          <w:szCs w:val="24"/>
        </w:rPr>
        <w:t xml:space="preserve">de </w:t>
      </w:r>
      <w:r w:rsidRPr="00C7353A">
        <w:rPr>
          <w:rFonts w:ascii="Arial" w:hAnsi="Arial" w:cs="Arial"/>
          <w:sz w:val="24"/>
          <w:szCs w:val="24"/>
        </w:rPr>
        <w:t xml:space="preserve">las personas productoras y de apoyo técnico con los avances de las ecotecnologías </w:t>
      </w:r>
      <w:r w:rsidRPr="00C7353A">
        <w:rPr>
          <w:rFonts w:ascii="Arial" w:hAnsi="Arial" w:cs="Arial"/>
          <w:spacing w:val="-3"/>
          <w:sz w:val="24"/>
          <w:szCs w:val="24"/>
        </w:rPr>
        <w:t xml:space="preserve">emergentes </w:t>
      </w:r>
      <w:r w:rsidRPr="00C7353A">
        <w:rPr>
          <w:rFonts w:ascii="Arial" w:hAnsi="Arial" w:cs="Arial"/>
          <w:sz w:val="24"/>
          <w:szCs w:val="24"/>
        </w:rPr>
        <w:t>y uso de</w:t>
      </w:r>
      <w:r w:rsidRPr="00C7353A">
        <w:rPr>
          <w:rFonts w:ascii="Arial" w:hAnsi="Arial" w:cs="Arial"/>
          <w:spacing w:val="-3"/>
          <w:sz w:val="24"/>
          <w:szCs w:val="24"/>
        </w:rPr>
        <w:t xml:space="preserve"> </w:t>
      </w:r>
      <w:proofErr w:type="spellStart"/>
      <w:r w:rsidRPr="00C7353A">
        <w:rPr>
          <w:rFonts w:ascii="Arial" w:hAnsi="Arial" w:cs="Arial"/>
          <w:sz w:val="24"/>
          <w:szCs w:val="24"/>
        </w:rPr>
        <w:t>bioinsumos</w:t>
      </w:r>
      <w:proofErr w:type="spellEnd"/>
      <w:r w:rsidRPr="00C7353A">
        <w:rPr>
          <w:rFonts w:ascii="Arial" w:hAnsi="Arial" w:cs="Arial"/>
          <w:sz w:val="24"/>
          <w:szCs w:val="24"/>
        </w:rPr>
        <w:t>;</w:t>
      </w:r>
    </w:p>
    <w:p w14:paraId="48E8B409" w14:textId="77777777" w:rsidR="00EB1124" w:rsidRPr="00C7353A" w:rsidRDefault="00EB1124" w:rsidP="00C7353A">
      <w:pPr>
        <w:pStyle w:val="Textoindependiente"/>
        <w:rPr>
          <w:rFonts w:ascii="Arial" w:hAnsi="Arial" w:cs="Arial"/>
          <w:sz w:val="24"/>
          <w:szCs w:val="24"/>
        </w:rPr>
      </w:pPr>
    </w:p>
    <w:p w14:paraId="224FA7F8" w14:textId="77777777" w:rsidR="00EB1124" w:rsidRPr="00C7353A" w:rsidRDefault="00EB1124" w:rsidP="00C7353A">
      <w:pPr>
        <w:pStyle w:val="Prrafodelista"/>
        <w:widowControl w:val="0"/>
        <w:numPr>
          <w:ilvl w:val="0"/>
          <w:numId w:val="3"/>
        </w:numPr>
        <w:tabs>
          <w:tab w:val="left" w:pos="41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Favorecer la coordinación con las autoridades competentes, conforme a la legislación federal de la materia, respecto de las actividades relacionadas con </w:t>
      </w:r>
      <w:proofErr w:type="spellStart"/>
      <w:r w:rsidRPr="00C7353A">
        <w:rPr>
          <w:rFonts w:ascii="Arial" w:hAnsi="Arial" w:cs="Arial"/>
          <w:sz w:val="24"/>
          <w:szCs w:val="24"/>
        </w:rPr>
        <w:t>OGM</w:t>
      </w:r>
      <w:proofErr w:type="spellEnd"/>
      <w:r w:rsidRPr="00C7353A">
        <w:rPr>
          <w:rFonts w:ascii="Arial" w:hAnsi="Arial" w:cs="Arial"/>
          <w:sz w:val="24"/>
          <w:szCs w:val="24"/>
        </w:rPr>
        <w:t>,</w:t>
      </w:r>
      <w:r w:rsidRPr="00C7353A">
        <w:rPr>
          <w:rFonts w:ascii="Arial" w:hAnsi="Arial" w:cs="Arial"/>
          <w:spacing w:val="-13"/>
          <w:sz w:val="24"/>
          <w:szCs w:val="24"/>
        </w:rPr>
        <w:t xml:space="preserve"> </w:t>
      </w:r>
      <w:r w:rsidRPr="00C7353A">
        <w:rPr>
          <w:rFonts w:ascii="Arial" w:hAnsi="Arial" w:cs="Arial"/>
          <w:sz w:val="24"/>
          <w:szCs w:val="24"/>
        </w:rPr>
        <w:t>y</w:t>
      </w:r>
    </w:p>
    <w:p w14:paraId="64EBA1BE" w14:textId="77777777" w:rsidR="00EB1124" w:rsidRPr="00C7353A" w:rsidRDefault="00EB1124" w:rsidP="00C7353A">
      <w:pPr>
        <w:pStyle w:val="Textoindependiente"/>
        <w:rPr>
          <w:rFonts w:ascii="Arial" w:hAnsi="Arial" w:cs="Arial"/>
          <w:sz w:val="24"/>
          <w:szCs w:val="24"/>
        </w:rPr>
      </w:pPr>
    </w:p>
    <w:p w14:paraId="3EA8EF42" w14:textId="77777777" w:rsidR="00EB1124" w:rsidRPr="00C7353A" w:rsidRDefault="00EB1124" w:rsidP="00C7353A">
      <w:pPr>
        <w:pStyle w:val="Prrafodelista"/>
        <w:widowControl w:val="0"/>
        <w:numPr>
          <w:ilvl w:val="0"/>
          <w:numId w:val="3"/>
        </w:numPr>
        <w:tabs>
          <w:tab w:val="left" w:pos="355"/>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Orientar el uso de productos agroecológicos, fitosanitarios ecológicos y orgánicos, plaguicidas y fertilizantes, </w:t>
      </w:r>
      <w:r w:rsidRPr="00C7353A">
        <w:rPr>
          <w:rFonts w:ascii="Arial" w:hAnsi="Arial" w:cs="Arial"/>
          <w:spacing w:val="-3"/>
          <w:sz w:val="24"/>
          <w:szCs w:val="24"/>
        </w:rPr>
        <w:t xml:space="preserve">que </w:t>
      </w:r>
      <w:r w:rsidRPr="00C7353A">
        <w:rPr>
          <w:rFonts w:ascii="Arial" w:hAnsi="Arial" w:cs="Arial"/>
          <w:sz w:val="24"/>
          <w:szCs w:val="24"/>
        </w:rPr>
        <w:t>deberán ser compatibles con el equilibrio de los</w:t>
      </w:r>
      <w:r w:rsidRPr="00C7353A">
        <w:rPr>
          <w:rFonts w:ascii="Arial" w:hAnsi="Arial" w:cs="Arial"/>
          <w:spacing w:val="-9"/>
          <w:sz w:val="24"/>
          <w:szCs w:val="24"/>
        </w:rPr>
        <w:t xml:space="preserve"> </w:t>
      </w:r>
      <w:r w:rsidRPr="00C7353A">
        <w:rPr>
          <w:rFonts w:ascii="Arial" w:hAnsi="Arial" w:cs="Arial"/>
          <w:sz w:val="24"/>
          <w:szCs w:val="24"/>
        </w:rPr>
        <w:t>ecosistemas.</w:t>
      </w:r>
    </w:p>
    <w:p w14:paraId="71EF8CC4" w14:textId="77777777" w:rsidR="00EB1124" w:rsidRPr="00C7353A" w:rsidRDefault="00EB1124" w:rsidP="00C7353A">
      <w:pPr>
        <w:pStyle w:val="Textoindependiente"/>
        <w:rPr>
          <w:rFonts w:ascii="Arial" w:hAnsi="Arial" w:cs="Arial"/>
          <w:sz w:val="24"/>
          <w:szCs w:val="24"/>
        </w:rPr>
      </w:pPr>
    </w:p>
    <w:p w14:paraId="0DF83A96" w14:textId="77777777" w:rsidR="00EB1124" w:rsidRPr="00C7353A" w:rsidRDefault="00EB1124" w:rsidP="00C7353A">
      <w:pPr>
        <w:spacing w:after="0" w:line="240" w:lineRule="auto"/>
        <w:rPr>
          <w:rFonts w:ascii="Arial" w:hAnsi="Arial" w:cs="Arial"/>
          <w:sz w:val="24"/>
          <w:szCs w:val="24"/>
        </w:rPr>
      </w:pPr>
      <w:r w:rsidRPr="00C7353A">
        <w:rPr>
          <w:rFonts w:ascii="Arial" w:hAnsi="Arial" w:cs="Arial"/>
          <w:b/>
          <w:sz w:val="24"/>
          <w:szCs w:val="24"/>
        </w:rPr>
        <w:t xml:space="preserve">Artículo 2.- </w:t>
      </w:r>
      <w:r w:rsidRPr="00C7353A">
        <w:rPr>
          <w:rFonts w:ascii="Arial" w:hAnsi="Arial" w:cs="Arial"/>
          <w:sz w:val="24"/>
          <w:szCs w:val="24"/>
        </w:rPr>
        <w:t>Para los efectos de esta Ley, se entiende por:</w:t>
      </w:r>
    </w:p>
    <w:p w14:paraId="06EC37E1" w14:textId="77777777" w:rsidR="00EB1124" w:rsidRPr="00C7353A" w:rsidRDefault="00EB1124" w:rsidP="00C7353A">
      <w:pPr>
        <w:tabs>
          <w:tab w:val="left" w:pos="4530"/>
        </w:tabs>
        <w:spacing w:after="0" w:line="240" w:lineRule="auto"/>
        <w:rPr>
          <w:rFonts w:ascii="Arial" w:hAnsi="Arial" w:cs="Arial"/>
          <w:sz w:val="24"/>
          <w:szCs w:val="24"/>
        </w:rPr>
      </w:pPr>
    </w:p>
    <w:p w14:paraId="2F286CBC" w14:textId="77777777" w:rsidR="00EB1124" w:rsidRPr="00C7353A" w:rsidRDefault="00EB1124" w:rsidP="00C7353A">
      <w:pPr>
        <w:pStyle w:val="Prrafodelista"/>
        <w:widowControl w:val="0"/>
        <w:numPr>
          <w:ilvl w:val="0"/>
          <w:numId w:val="4"/>
        </w:numPr>
        <w:tabs>
          <w:tab w:val="left" w:pos="29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Bancos Comunitarios de Semillas: Los centros de producción, selección, conservación y distribución de semillas </w:t>
      </w:r>
      <w:r w:rsidRPr="00C7353A">
        <w:rPr>
          <w:rFonts w:ascii="Arial" w:hAnsi="Arial" w:cs="Arial"/>
          <w:spacing w:val="-3"/>
          <w:sz w:val="24"/>
          <w:szCs w:val="24"/>
        </w:rPr>
        <w:t xml:space="preserve">de </w:t>
      </w:r>
      <w:r w:rsidRPr="00C7353A">
        <w:rPr>
          <w:rFonts w:ascii="Arial" w:hAnsi="Arial" w:cs="Arial"/>
          <w:sz w:val="24"/>
          <w:szCs w:val="24"/>
        </w:rPr>
        <w:t>Maíz Nativo que tienen por objeto su protección, preservación, conservación y administración de forma colectiva, para su producción mediante sistemas</w:t>
      </w:r>
      <w:r w:rsidRPr="00C7353A">
        <w:rPr>
          <w:rFonts w:ascii="Arial" w:hAnsi="Arial" w:cs="Arial"/>
          <w:spacing w:val="-9"/>
          <w:sz w:val="24"/>
          <w:szCs w:val="24"/>
        </w:rPr>
        <w:t xml:space="preserve"> </w:t>
      </w:r>
      <w:r w:rsidRPr="00C7353A">
        <w:rPr>
          <w:rFonts w:ascii="Arial" w:hAnsi="Arial" w:cs="Arial"/>
          <w:sz w:val="24"/>
          <w:szCs w:val="24"/>
        </w:rPr>
        <w:t>tradicionales;</w:t>
      </w:r>
    </w:p>
    <w:p w14:paraId="3CE03267" w14:textId="77777777" w:rsidR="00EB1124" w:rsidRPr="00C7353A" w:rsidRDefault="00EB1124" w:rsidP="00C7353A">
      <w:pPr>
        <w:pStyle w:val="Textoindependiente"/>
        <w:rPr>
          <w:rFonts w:ascii="Arial" w:hAnsi="Arial" w:cs="Arial"/>
          <w:sz w:val="24"/>
          <w:szCs w:val="24"/>
        </w:rPr>
      </w:pPr>
    </w:p>
    <w:p w14:paraId="7FFA658B" w14:textId="77777777" w:rsidR="00EB1124" w:rsidRPr="00C7353A" w:rsidRDefault="00EB1124" w:rsidP="00C7353A">
      <w:pPr>
        <w:pStyle w:val="Prrafodelista"/>
        <w:widowControl w:val="0"/>
        <w:numPr>
          <w:ilvl w:val="0"/>
          <w:numId w:val="4"/>
        </w:numPr>
        <w:tabs>
          <w:tab w:val="left" w:pos="38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Banco de Germoplasma: Es el reservorio de semillas de las razas de Maíz Nativo, que conforme a las técnicas adecuadas de manejo y conservación se encuentra en poder del Instituto de Investigación y Capacitación Agropecuaria, Acuícola y Forestal del </w:t>
      </w:r>
      <w:r w:rsidRPr="00C7353A">
        <w:rPr>
          <w:rFonts w:ascii="Arial" w:hAnsi="Arial" w:cs="Arial"/>
          <w:spacing w:val="-3"/>
          <w:sz w:val="24"/>
          <w:szCs w:val="24"/>
        </w:rPr>
        <w:t xml:space="preserve">Estado </w:t>
      </w:r>
      <w:r w:rsidRPr="00C7353A">
        <w:rPr>
          <w:rFonts w:ascii="Arial" w:hAnsi="Arial" w:cs="Arial"/>
          <w:sz w:val="24"/>
          <w:szCs w:val="24"/>
        </w:rPr>
        <w:t>de</w:t>
      </w:r>
      <w:r w:rsidRPr="00C7353A">
        <w:rPr>
          <w:rFonts w:ascii="Arial" w:hAnsi="Arial" w:cs="Arial"/>
          <w:spacing w:val="-6"/>
          <w:sz w:val="24"/>
          <w:szCs w:val="24"/>
        </w:rPr>
        <w:t xml:space="preserve"> </w:t>
      </w:r>
      <w:r w:rsidRPr="00C7353A">
        <w:rPr>
          <w:rFonts w:ascii="Arial" w:hAnsi="Arial" w:cs="Arial"/>
          <w:sz w:val="24"/>
          <w:szCs w:val="24"/>
        </w:rPr>
        <w:t>México;</w:t>
      </w:r>
    </w:p>
    <w:p w14:paraId="44167451" w14:textId="77777777" w:rsidR="00EB1124" w:rsidRPr="00C7353A" w:rsidRDefault="00EB1124" w:rsidP="00C7353A">
      <w:pPr>
        <w:pStyle w:val="Textoindependiente"/>
        <w:rPr>
          <w:rFonts w:ascii="Arial" w:hAnsi="Arial" w:cs="Arial"/>
          <w:sz w:val="24"/>
          <w:szCs w:val="24"/>
        </w:rPr>
      </w:pPr>
    </w:p>
    <w:p w14:paraId="2C7913C7" w14:textId="77777777" w:rsidR="00EB1124" w:rsidRPr="00C7353A" w:rsidRDefault="00EB1124" w:rsidP="00C7353A">
      <w:pPr>
        <w:pStyle w:val="Prrafodelista"/>
        <w:widowControl w:val="0"/>
        <w:numPr>
          <w:ilvl w:val="0"/>
          <w:numId w:val="4"/>
        </w:numPr>
        <w:tabs>
          <w:tab w:val="left" w:pos="38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Consejo: al Consejo Consultivo Mexiquense del Maíz</w:t>
      </w:r>
      <w:r w:rsidRPr="00C7353A">
        <w:rPr>
          <w:rFonts w:ascii="Arial" w:hAnsi="Arial" w:cs="Arial"/>
          <w:spacing w:val="-19"/>
          <w:sz w:val="24"/>
          <w:szCs w:val="24"/>
        </w:rPr>
        <w:t xml:space="preserve"> </w:t>
      </w:r>
      <w:r w:rsidRPr="00C7353A">
        <w:rPr>
          <w:rFonts w:ascii="Arial" w:hAnsi="Arial" w:cs="Arial"/>
          <w:sz w:val="24"/>
          <w:szCs w:val="24"/>
        </w:rPr>
        <w:t>Nativo;</w:t>
      </w:r>
    </w:p>
    <w:p w14:paraId="3BF896A7" w14:textId="77777777" w:rsidR="00EB1124" w:rsidRPr="00C7353A" w:rsidRDefault="00EB1124" w:rsidP="00C7353A">
      <w:pPr>
        <w:pStyle w:val="Textoindependiente"/>
        <w:rPr>
          <w:rFonts w:ascii="Arial" w:hAnsi="Arial" w:cs="Arial"/>
          <w:sz w:val="24"/>
          <w:szCs w:val="24"/>
        </w:rPr>
      </w:pPr>
    </w:p>
    <w:p w14:paraId="4AB86AF2" w14:textId="77777777" w:rsidR="00EB1124" w:rsidRPr="00C7353A" w:rsidRDefault="00EB1124" w:rsidP="00C7353A">
      <w:pPr>
        <w:pStyle w:val="Prrafodelista"/>
        <w:widowControl w:val="0"/>
        <w:numPr>
          <w:ilvl w:val="0"/>
          <w:numId w:val="4"/>
        </w:numPr>
        <w:tabs>
          <w:tab w:val="left" w:pos="40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Directorio: El Directorio Estatal de Personas Productoras y Guardianes de </w:t>
      </w:r>
      <w:r w:rsidRPr="00C7353A">
        <w:rPr>
          <w:rFonts w:ascii="Arial" w:hAnsi="Arial" w:cs="Arial"/>
          <w:spacing w:val="-3"/>
          <w:sz w:val="24"/>
          <w:szCs w:val="24"/>
        </w:rPr>
        <w:t xml:space="preserve">las </w:t>
      </w:r>
      <w:r w:rsidRPr="00C7353A">
        <w:rPr>
          <w:rFonts w:ascii="Arial" w:hAnsi="Arial" w:cs="Arial"/>
          <w:sz w:val="24"/>
          <w:szCs w:val="24"/>
        </w:rPr>
        <w:t>razas de Maíz</w:t>
      </w:r>
      <w:r w:rsidRPr="00C7353A">
        <w:rPr>
          <w:rFonts w:ascii="Arial" w:hAnsi="Arial" w:cs="Arial"/>
          <w:spacing w:val="-27"/>
          <w:sz w:val="24"/>
          <w:szCs w:val="24"/>
        </w:rPr>
        <w:t xml:space="preserve"> </w:t>
      </w:r>
      <w:r w:rsidRPr="00C7353A">
        <w:rPr>
          <w:rFonts w:ascii="Arial" w:hAnsi="Arial" w:cs="Arial"/>
          <w:sz w:val="24"/>
          <w:szCs w:val="24"/>
        </w:rPr>
        <w:t>Nativo;</w:t>
      </w:r>
    </w:p>
    <w:p w14:paraId="1FEB9D6F" w14:textId="77777777" w:rsidR="00EB1124" w:rsidRPr="00C7353A" w:rsidRDefault="00EB1124" w:rsidP="00C7353A">
      <w:pPr>
        <w:pStyle w:val="Textoindependiente"/>
        <w:rPr>
          <w:rFonts w:ascii="Arial" w:hAnsi="Arial" w:cs="Arial"/>
          <w:sz w:val="24"/>
          <w:szCs w:val="24"/>
        </w:rPr>
      </w:pPr>
    </w:p>
    <w:p w14:paraId="2D0364CC" w14:textId="77777777" w:rsidR="00EB1124" w:rsidRPr="00C7353A" w:rsidRDefault="00EB1124" w:rsidP="00C7353A">
      <w:pPr>
        <w:pStyle w:val="Prrafodelista"/>
        <w:widowControl w:val="0"/>
        <w:numPr>
          <w:ilvl w:val="0"/>
          <w:numId w:val="4"/>
        </w:numPr>
        <w:tabs>
          <w:tab w:val="left" w:pos="35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Diversificación Constante: Es el proceso evolutivo de domesticación continua mediante técnicas de agricultura nativa, </w:t>
      </w:r>
      <w:r w:rsidRPr="00C7353A">
        <w:rPr>
          <w:rFonts w:ascii="Arial" w:hAnsi="Arial" w:cs="Arial"/>
          <w:spacing w:val="-3"/>
          <w:sz w:val="24"/>
          <w:szCs w:val="24"/>
        </w:rPr>
        <w:t xml:space="preserve">que </w:t>
      </w:r>
      <w:r w:rsidRPr="00C7353A">
        <w:rPr>
          <w:rFonts w:ascii="Arial" w:hAnsi="Arial" w:cs="Arial"/>
          <w:sz w:val="24"/>
          <w:szCs w:val="24"/>
        </w:rPr>
        <w:t xml:space="preserve">por milenios </w:t>
      </w:r>
      <w:r w:rsidRPr="00C7353A">
        <w:rPr>
          <w:rFonts w:ascii="Arial" w:hAnsi="Arial" w:cs="Arial"/>
          <w:spacing w:val="-3"/>
          <w:sz w:val="24"/>
          <w:szCs w:val="24"/>
        </w:rPr>
        <w:t xml:space="preserve">ha </w:t>
      </w:r>
      <w:r w:rsidRPr="00C7353A">
        <w:rPr>
          <w:rFonts w:ascii="Arial" w:hAnsi="Arial" w:cs="Arial"/>
          <w:sz w:val="24"/>
          <w:szCs w:val="24"/>
        </w:rPr>
        <w:t xml:space="preserve">permitido una diversidad genética con variantes </w:t>
      </w:r>
      <w:r w:rsidRPr="00C7353A">
        <w:rPr>
          <w:rFonts w:ascii="Arial" w:hAnsi="Arial" w:cs="Arial"/>
          <w:spacing w:val="-3"/>
          <w:sz w:val="24"/>
          <w:szCs w:val="24"/>
        </w:rPr>
        <w:t xml:space="preserve">en </w:t>
      </w:r>
      <w:r w:rsidRPr="00C7353A">
        <w:rPr>
          <w:rFonts w:ascii="Arial" w:hAnsi="Arial" w:cs="Arial"/>
          <w:sz w:val="24"/>
          <w:szCs w:val="24"/>
        </w:rPr>
        <w:t xml:space="preserve">tamaño, textura, color de mazorca y de </w:t>
      </w:r>
      <w:r w:rsidRPr="00C7353A">
        <w:rPr>
          <w:rFonts w:ascii="Arial" w:hAnsi="Arial" w:cs="Arial"/>
          <w:spacing w:val="-3"/>
          <w:sz w:val="24"/>
          <w:szCs w:val="24"/>
        </w:rPr>
        <w:t xml:space="preserve">grano, </w:t>
      </w:r>
      <w:r w:rsidRPr="00C7353A">
        <w:rPr>
          <w:rFonts w:ascii="Arial" w:hAnsi="Arial" w:cs="Arial"/>
          <w:sz w:val="24"/>
          <w:szCs w:val="24"/>
        </w:rPr>
        <w:t>con capacidad de adaptabilidad a condiciones climáticas amplias y versatilidad en</w:t>
      </w:r>
      <w:r w:rsidRPr="00C7353A">
        <w:rPr>
          <w:rFonts w:ascii="Arial" w:hAnsi="Arial" w:cs="Arial"/>
          <w:spacing w:val="-18"/>
          <w:sz w:val="24"/>
          <w:szCs w:val="24"/>
        </w:rPr>
        <w:t xml:space="preserve"> </w:t>
      </w:r>
      <w:r w:rsidRPr="00C7353A">
        <w:rPr>
          <w:rFonts w:ascii="Arial" w:hAnsi="Arial" w:cs="Arial"/>
          <w:sz w:val="24"/>
          <w:szCs w:val="24"/>
        </w:rPr>
        <w:t>usos;</w:t>
      </w:r>
    </w:p>
    <w:p w14:paraId="763EA5CC" w14:textId="77777777" w:rsidR="00EB1124" w:rsidRPr="00C7353A" w:rsidRDefault="00EB1124" w:rsidP="00C7353A">
      <w:pPr>
        <w:pStyle w:val="Textoindependiente"/>
        <w:rPr>
          <w:rFonts w:ascii="Arial" w:hAnsi="Arial" w:cs="Arial"/>
          <w:sz w:val="24"/>
          <w:szCs w:val="24"/>
        </w:rPr>
      </w:pPr>
    </w:p>
    <w:p w14:paraId="5C6B6C15" w14:textId="77777777" w:rsidR="00EB1124" w:rsidRPr="00C7353A" w:rsidRDefault="00EB1124" w:rsidP="00C7353A">
      <w:pPr>
        <w:pStyle w:val="Prrafodelista"/>
        <w:widowControl w:val="0"/>
        <w:numPr>
          <w:ilvl w:val="0"/>
          <w:numId w:val="4"/>
        </w:numPr>
        <w:tabs>
          <w:tab w:val="left" w:pos="407"/>
        </w:tabs>
        <w:autoSpaceDE w:val="0"/>
        <w:autoSpaceDN w:val="0"/>
        <w:spacing w:after="0" w:line="240" w:lineRule="auto"/>
        <w:ind w:left="0" w:firstLine="0"/>
        <w:jc w:val="both"/>
        <w:rPr>
          <w:rFonts w:ascii="Arial" w:hAnsi="Arial" w:cs="Arial"/>
          <w:sz w:val="24"/>
          <w:szCs w:val="24"/>
        </w:rPr>
      </w:pPr>
      <w:proofErr w:type="spellStart"/>
      <w:r w:rsidRPr="00C7353A">
        <w:rPr>
          <w:rFonts w:ascii="Arial" w:hAnsi="Arial" w:cs="Arial"/>
          <w:spacing w:val="-3"/>
          <w:sz w:val="24"/>
          <w:szCs w:val="24"/>
        </w:rPr>
        <w:t>ICAMEX</w:t>
      </w:r>
      <w:proofErr w:type="spellEnd"/>
      <w:r w:rsidRPr="00C7353A">
        <w:rPr>
          <w:rFonts w:ascii="Arial" w:hAnsi="Arial" w:cs="Arial"/>
          <w:spacing w:val="-3"/>
          <w:sz w:val="24"/>
          <w:szCs w:val="24"/>
        </w:rPr>
        <w:t xml:space="preserve">: </w:t>
      </w:r>
      <w:r w:rsidRPr="00C7353A">
        <w:rPr>
          <w:rFonts w:ascii="Arial" w:hAnsi="Arial" w:cs="Arial"/>
          <w:sz w:val="24"/>
          <w:szCs w:val="24"/>
        </w:rPr>
        <w:t xml:space="preserve">Instituto de Investigación y Capacitación Agropecuaria, Acuícola y Forestal del </w:t>
      </w:r>
      <w:r w:rsidRPr="00C7353A">
        <w:rPr>
          <w:rFonts w:ascii="Arial" w:hAnsi="Arial" w:cs="Arial"/>
          <w:spacing w:val="-3"/>
          <w:sz w:val="24"/>
          <w:szCs w:val="24"/>
        </w:rPr>
        <w:t xml:space="preserve">Estado </w:t>
      </w:r>
      <w:r w:rsidRPr="00C7353A">
        <w:rPr>
          <w:rFonts w:ascii="Arial" w:hAnsi="Arial" w:cs="Arial"/>
          <w:sz w:val="24"/>
          <w:szCs w:val="24"/>
        </w:rPr>
        <w:t>de</w:t>
      </w:r>
      <w:r w:rsidRPr="00C7353A">
        <w:rPr>
          <w:rFonts w:ascii="Arial" w:hAnsi="Arial" w:cs="Arial"/>
          <w:spacing w:val="-15"/>
          <w:sz w:val="24"/>
          <w:szCs w:val="24"/>
        </w:rPr>
        <w:t xml:space="preserve"> </w:t>
      </w:r>
      <w:r w:rsidRPr="00C7353A">
        <w:rPr>
          <w:rFonts w:ascii="Arial" w:hAnsi="Arial" w:cs="Arial"/>
          <w:sz w:val="24"/>
          <w:szCs w:val="24"/>
        </w:rPr>
        <w:t>México;</w:t>
      </w:r>
    </w:p>
    <w:p w14:paraId="201E4DE7" w14:textId="77777777" w:rsidR="00EB1124" w:rsidRPr="00C7353A" w:rsidRDefault="00EB1124" w:rsidP="00C7353A">
      <w:pPr>
        <w:pStyle w:val="Textoindependiente"/>
        <w:rPr>
          <w:rFonts w:ascii="Arial" w:hAnsi="Arial" w:cs="Arial"/>
          <w:sz w:val="24"/>
          <w:szCs w:val="24"/>
        </w:rPr>
      </w:pPr>
    </w:p>
    <w:p w14:paraId="459F5C74" w14:textId="77777777" w:rsidR="00EB1124" w:rsidRPr="00C7353A" w:rsidRDefault="00EB1124" w:rsidP="00C7353A">
      <w:pPr>
        <w:pStyle w:val="Prrafodelista"/>
        <w:widowControl w:val="0"/>
        <w:numPr>
          <w:ilvl w:val="0"/>
          <w:numId w:val="4"/>
        </w:numPr>
        <w:tabs>
          <w:tab w:val="left" w:pos="460"/>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Ley: </w:t>
      </w:r>
      <w:r w:rsidRPr="00C7353A">
        <w:rPr>
          <w:rFonts w:ascii="Arial" w:hAnsi="Arial" w:cs="Arial"/>
          <w:spacing w:val="-3"/>
          <w:sz w:val="24"/>
          <w:szCs w:val="24"/>
        </w:rPr>
        <w:t xml:space="preserve">Ley </w:t>
      </w:r>
      <w:r w:rsidRPr="00C7353A">
        <w:rPr>
          <w:rFonts w:ascii="Arial" w:hAnsi="Arial" w:cs="Arial"/>
          <w:sz w:val="24"/>
          <w:szCs w:val="24"/>
        </w:rPr>
        <w:t xml:space="preserve">de Fomento y Protección del Maíz Nativo como Patrimonio Biocultural y Alimentario del </w:t>
      </w:r>
      <w:r w:rsidRPr="00C7353A">
        <w:rPr>
          <w:rFonts w:ascii="Arial" w:hAnsi="Arial" w:cs="Arial"/>
          <w:spacing w:val="-3"/>
          <w:sz w:val="24"/>
          <w:szCs w:val="24"/>
        </w:rPr>
        <w:t xml:space="preserve">Estado </w:t>
      </w:r>
      <w:r w:rsidRPr="00C7353A">
        <w:rPr>
          <w:rFonts w:ascii="Arial" w:hAnsi="Arial" w:cs="Arial"/>
          <w:sz w:val="24"/>
          <w:szCs w:val="24"/>
        </w:rPr>
        <w:t>de</w:t>
      </w:r>
      <w:r w:rsidRPr="00C7353A">
        <w:rPr>
          <w:rFonts w:ascii="Arial" w:hAnsi="Arial" w:cs="Arial"/>
          <w:spacing w:val="-19"/>
          <w:sz w:val="24"/>
          <w:szCs w:val="24"/>
        </w:rPr>
        <w:t xml:space="preserve"> </w:t>
      </w:r>
      <w:r w:rsidRPr="00C7353A">
        <w:rPr>
          <w:rFonts w:ascii="Arial" w:hAnsi="Arial" w:cs="Arial"/>
          <w:sz w:val="24"/>
          <w:szCs w:val="24"/>
        </w:rPr>
        <w:t>México;</w:t>
      </w:r>
    </w:p>
    <w:p w14:paraId="0DAA9733" w14:textId="77777777" w:rsidR="00EB1124" w:rsidRPr="00C7353A" w:rsidRDefault="00EB1124" w:rsidP="00C7353A">
      <w:pPr>
        <w:pStyle w:val="Textoindependiente"/>
        <w:rPr>
          <w:rFonts w:ascii="Arial" w:hAnsi="Arial" w:cs="Arial"/>
          <w:sz w:val="24"/>
          <w:szCs w:val="24"/>
        </w:rPr>
      </w:pPr>
    </w:p>
    <w:p w14:paraId="647736D3" w14:textId="77777777" w:rsidR="00EB1124" w:rsidRPr="00C7353A" w:rsidRDefault="00EB1124" w:rsidP="00C7353A">
      <w:pPr>
        <w:pStyle w:val="Prrafodelista"/>
        <w:widowControl w:val="0"/>
        <w:numPr>
          <w:ilvl w:val="0"/>
          <w:numId w:val="4"/>
        </w:numPr>
        <w:tabs>
          <w:tab w:val="left" w:pos="508"/>
        </w:tabs>
        <w:autoSpaceDE w:val="0"/>
        <w:autoSpaceDN w:val="0"/>
        <w:spacing w:after="0" w:line="240" w:lineRule="auto"/>
        <w:ind w:left="0" w:firstLine="0"/>
        <w:jc w:val="both"/>
        <w:rPr>
          <w:rFonts w:ascii="Arial" w:hAnsi="Arial" w:cs="Arial"/>
          <w:sz w:val="24"/>
          <w:szCs w:val="24"/>
        </w:rPr>
      </w:pPr>
      <w:proofErr w:type="spellStart"/>
      <w:r w:rsidRPr="00C7353A">
        <w:rPr>
          <w:rFonts w:ascii="Arial" w:hAnsi="Arial" w:cs="Arial"/>
          <w:spacing w:val="-3"/>
          <w:sz w:val="24"/>
          <w:szCs w:val="24"/>
        </w:rPr>
        <w:t>LBOGM</w:t>
      </w:r>
      <w:proofErr w:type="spellEnd"/>
      <w:r w:rsidRPr="00C7353A">
        <w:rPr>
          <w:rFonts w:ascii="Arial" w:hAnsi="Arial" w:cs="Arial"/>
          <w:spacing w:val="-3"/>
          <w:sz w:val="24"/>
          <w:szCs w:val="24"/>
        </w:rPr>
        <w:t xml:space="preserve">: </w:t>
      </w:r>
      <w:r w:rsidRPr="00C7353A">
        <w:rPr>
          <w:rFonts w:ascii="Arial" w:hAnsi="Arial" w:cs="Arial"/>
          <w:sz w:val="24"/>
          <w:szCs w:val="24"/>
        </w:rPr>
        <w:t>Ley de Bioseguridad de Organismos Genéticamente</w:t>
      </w:r>
      <w:r w:rsidRPr="00C7353A">
        <w:rPr>
          <w:rFonts w:ascii="Arial" w:hAnsi="Arial" w:cs="Arial"/>
          <w:spacing w:val="-20"/>
          <w:sz w:val="24"/>
          <w:szCs w:val="24"/>
        </w:rPr>
        <w:t xml:space="preserve"> </w:t>
      </w:r>
      <w:r w:rsidRPr="00C7353A">
        <w:rPr>
          <w:rFonts w:ascii="Arial" w:hAnsi="Arial" w:cs="Arial"/>
          <w:sz w:val="24"/>
          <w:szCs w:val="24"/>
        </w:rPr>
        <w:t>Modificados;</w:t>
      </w:r>
    </w:p>
    <w:p w14:paraId="4C7F1870" w14:textId="77777777" w:rsidR="00EB1124" w:rsidRPr="00C7353A" w:rsidRDefault="00EB1124" w:rsidP="00C7353A">
      <w:pPr>
        <w:pStyle w:val="Textoindependiente"/>
        <w:rPr>
          <w:rFonts w:ascii="Arial" w:hAnsi="Arial" w:cs="Arial"/>
          <w:sz w:val="24"/>
          <w:szCs w:val="24"/>
        </w:rPr>
      </w:pPr>
    </w:p>
    <w:p w14:paraId="42D96E15" w14:textId="77777777" w:rsidR="00EB1124" w:rsidRPr="00C7353A" w:rsidRDefault="00EB1124" w:rsidP="00C7353A">
      <w:pPr>
        <w:pStyle w:val="Prrafodelista"/>
        <w:widowControl w:val="0"/>
        <w:numPr>
          <w:ilvl w:val="0"/>
          <w:numId w:val="4"/>
        </w:numPr>
        <w:tabs>
          <w:tab w:val="left" w:pos="40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Maíz Híbrido: Aquel </w:t>
      </w:r>
      <w:r w:rsidRPr="00C7353A">
        <w:rPr>
          <w:rFonts w:ascii="Arial" w:hAnsi="Arial" w:cs="Arial"/>
          <w:spacing w:val="-3"/>
          <w:sz w:val="24"/>
          <w:szCs w:val="24"/>
        </w:rPr>
        <w:t xml:space="preserve">que </w:t>
      </w:r>
      <w:r w:rsidRPr="00C7353A">
        <w:rPr>
          <w:rFonts w:ascii="Arial" w:hAnsi="Arial" w:cs="Arial"/>
          <w:sz w:val="24"/>
          <w:szCs w:val="24"/>
        </w:rPr>
        <w:t xml:space="preserve">resulta cuando </w:t>
      </w:r>
      <w:r w:rsidRPr="00C7353A">
        <w:rPr>
          <w:rFonts w:ascii="Arial" w:hAnsi="Arial" w:cs="Arial"/>
          <w:spacing w:val="-3"/>
          <w:sz w:val="24"/>
          <w:szCs w:val="24"/>
        </w:rPr>
        <w:t xml:space="preserve">una </w:t>
      </w:r>
      <w:r w:rsidRPr="00C7353A">
        <w:rPr>
          <w:rFonts w:ascii="Arial" w:hAnsi="Arial" w:cs="Arial"/>
          <w:sz w:val="24"/>
          <w:szCs w:val="24"/>
        </w:rPr>
        <w:t>planta de maíz fecunda a otra que genéticamente no está emparentada con la</w:t>
      </w:r>
      <w:r w:rsidRPr="00C7353A">
        <w:rPr>
          <w:rFonts w:ascii="Arial" w:hAnsi="Arial" w:cs="Arial"/>
          <w:spacing w:val="1"/>
          <w:sz w:val="24"/>
          <w:szCs w:val="24"/>
        </w:rPr>
        <w:t xml:space="preserve"> </w:t>
      </w:r>
      <w:r w:rsidRPr="00C7353A">
        <w:rPr>
          <w:rFonts w:ascii="Arial" w:hAnsi="Arial" w:cs="Arial"/>
          <w:spacing w:val="-3"/>
          <w:sz w:val="24"/>
          <w:szCs w:val="24"/>
        </w:rPr>
        <w:t>primera;</w:t>
      </w:r>
    </w:p>
    <w:p w14:paraId="2A60FCF6" w14:textId="77777777" w:rsidR="00EB1124" w:rsidRPr="00C7353A" w:rsidRDefault="00EB1124" w:rsidP="00C7353A">
      <w:pPr>
        <w:pStyle w:val="Textoindependiente"/>
        <w:rPr>
          <w:rFonts w:ascii="Arial" w:hAnsi="Arial" w:cs="Arial"/>
          <w:sz w:val="24"/>
          <w:szCs w:val="24"/>
        </w:rPr>
      </w:pPr>
    </w:p>
    <w:p w14:paraId="65D54155" w14:textId="77777777" w:rsidR="00EB1124" w:rsidRPr="00C7353A" w:rsidRDefault="00EB1124" w:rsidP="00C7353A">
      <w:pPr>
        <w:pStyle w:val="Prrafodelista"/>
        <w:widowControl w:val="0"/>
        <w:numPr>
          <w:ilvl w:val="0"/>
          <w:numId w:val="4"/>
        </w:numPr>
        <w:tabs>
          <w:tab w:val="left" w:pos="374"/>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Maíz </w:t>
      </w:r>
      <w:r w:rsidRPr="00C7353A">
        <w:rPr>
          <w:rFonts w:ascii="Arial" w:hAnsi="Arial" w:cs="Arial"/>
          <w:spacing w:val="-3"/>
          <w:sz w:val="24"/>
          <w:szCs w:val="24"/>
        </w:rPr>
        <w:t xml:space="preserve">Nativo: </w:t>
      </w:r>
      <w:r w:rsidRPr="00C7353A">
        <w:rPr>
          <w:rFonts w:ascii="Arial" w:hAnsi="Arial" w:cs="Arial"/>
          <w:sz w:val="24"/>
          <w:szCs w:val="24"/>
        </w:rPr>
        <w:t xml:space="preserve">Razas de la categoría taxonómica </w:t>
      </w:r>
      <w:r w:rsidRPr="00C7353A">
        <w:rPr>
          <w:rFonts w:ascii="Arial" w:hAnsi="Arial" w:cs="Arial"/>
          <w:i/>
          <w:sz w:val="24"/>
          <w:szCs w:val="24"/>
        </w:rPr>
        <w:t xml:space="preserve">Zea </w:t>
      </w:r>
      <w:proofErr w:type="spellStart"/>
      <w:r w:rsidRPr="00C7353A">
        <w:rPr>
          <w:rFonts w:ascii="Arial" w:hAnsi="Arial" w:cs="Arial"/>
          <w:i/>
          <w:sz w:val="24"/>
          <w:szCs w:val="24"/>
        </w:rPr>
        <w:t>mays</w:t>
      </w:r>
      <w:proofErr w:type="spellEnd"/>
      <w:r w:rsidRPr="00C7353A">
        <w:rPr>
          <w:rFonts w:ascii="Arial" w:hAnsi="Arial" w:cs="Arial"/>
          <w:sz w:val="24"/>
          <w:szCs w:val="24"/>
        </w:rPr>
        <w:t xml:space="preserve">, subespecie </w:t>
      </w:r>
      <w:proofErr w:type="spellStart"/>
      <w:r w:rsidRPr="00C7353A">
        <w:rPr>
          <w:rFonts w:ascii="Arial" w:hAnsi="Arial" w:cs="Arial"/>
          <w:i/>
          <w:sz w:val="24"/>
          <w:szCs w:val="24"/>
        </w:rPr>
        <w:t>mays</w:t>
      </w:r>
      <w:proofErr w:type="spellEnd"/>
      <w:r w:rsidRPr="00C7353A">
        <w:rPr>
          <w:rFonts w:ascii="Arial" w:hAnsi="Arial" w:cs="Arial"/>
          <w:sz w:val="24"/>
          <w:szCs w:val="24"/>
        </w:rPr>
        <w:t xml:space="preserve">, que los pueblos indígenas, las personas campesinas y agricultoras que han cultivado y cultivan, a partir de semillas seleccionadas </w:t>
      </w:r>
      <w:r w:rsidRPr="00C7353A">
        <w:rPr>
          <w:rFonts w:ascii="Arial" w:hAnsi="Arial" w:cs="Arial"/>
          <w:spacing w:val="-3"/>
          <w:sz w:val="24"/>
          <w:szCs w:val="24"/>
        </w:rPr>
        <w:t xml:space="preserve">por </w:t>
      </w:r>
      <w:r w:rsidRPr="00C7353A">
        <w:rPr>
          <w:rFonts w:ascii="Arial" w:hAnsi="Arial" w:cs="Arial"/>
          <w:sz w:val="24"/>
          <w:szCs w:val="24"/>
        </w:rPr>
        <w:t xml:space="preserve">sí mismos u obtenidas a través de intercambio, en evolución y </w:t>
      </w:r>
      <w:r w:rsidRPr="00C7353A">
        <w:rPr>
          <w:rFonts w:ascii="Arial" w:hAnsi="Arial" w:cs="Arial"/>
          <w:sz w:val="24"/>
          <w:szCs w:val="24"/>
        </w:rPr>
        <w:lastRenderedPageBreak/>
        <w:t>diversificación</w:t>
      </w:r>
      <w:r w:rsidRPr="00C7353A">
        <w:rPr>
          <w:rFonts w:ascii="Arial" w:hAnsi="Arial" w:cs="Arial"/>
          <w:spacing w:val="-16"/>
          <w:sz w:val="24"/>
          <w:szCs w:val="24"/>
        </w:rPr>
        <w:t xml:space="preserve"> </w:t>
      </w:r>
      <w:r w:rsidRPr="00C7353A">
        <w:rPr>
          <w:rFonts w:ascii="Arial" w:hAnsi="Arial" w:cs="Arial"/>
          <w:sz w:val="24"/>
          <w:szCs w:val="24"/>
        </w:rPr>
        <w:t>constante;</w:t>
      </w:r>
    </w:p>
    <w:p w14:paraId="41383D29" w14:textId="77777777" w:rsidR="00EB1124" w:rsidRPr="00C7353A" w:rsidRDefault="00EB1124" w:rsidP="00C7353A">
      <w:pPr>
        <w:pStyle w:val="Textoindependiente"/>
        <w:rPr>
          <w:rFonts w:ascii="Arial" w:hAnsi="Arial" w:cs="Arial"/>
          <w:sz w:val="24"/>
          <w:szCs w:val="24"/>
        </w:rPr>
      </w:pPr>
    </w:p>
    <w:p w14:paraId="258F1B39" w14:textId="77777777" w:rsidR="00EB1124" w:rsidRPr="00C7353A" w:rsidRDefault="00EB1124" w:rsidP="00C7353A">
      <w:pPr>
        <w:pStyle w:val="Prrafodelista"/>
        <w:widowControl w:val="0"/>
        <w:numPr>
          <w:ilvl w:val="0"/>
          <w:numId w:val="4"/>
        </w:numPr>
        <w:tabs>
          <w:tab w:val="left" w:pos="431"/>
        </w:tabs>
        <w:autoSpaceDE w:val="0"/>
        <w:autoSpaceDN w:val="0"/>
        <w:spacing w:after="0" w:line="240" w:lineRule="auto"/>
        <w:ind w:left="0" w:firstLine="0"/>
        <w:jc w:val="both"/>
        <w:rPr>
          <w:rFonts w:ascii="Arial" w:hAnsi="Arial" w:cs="Arial"/>
          <w:sz w:val="24"/>
          <w:szCs w:val="24"/>
        </w:rPr>
      </w:pPr>
      <w:proofErr w:type="spellStart"/>
      <w:r w:rsidRPr="00C7353A">
        <w:rPr>
          <w:rFonts w:ascii="Arial" w:hAnsi="Arial" w:cs="Arial"/>
          <w:sz w:val="24"/>
          <w:szCs w:val="24"/>
        </w:rPr>
        <w:t>OGM</w:t>
      </w:r>
      <w:proofErr w:type="spellEnd"/>
      <w:r w:rsidRPr="00C7353A">
        <w:rPr>
          <w:rFonts w:ascii="Arial" w:hAnsi="Arial" w:cs="Arial"/>
          <w:sz w:val="24"/>
          <w:szCs w:val="24"/>
        </w:rPr>
        <w:t xml:space="preserve">: A los Organismos Genéticamente Modificados, </w:t>
      </w:r>
      <w:r w:rsidRPr="00C7353A">
        <w:rPr>
          <w:rFonts w:ascii="Arial" w:hAnsi="Arial" w:cs="Arial"/>
          <w:spacing w:val="-3"/>
          <w:sz w:val="24"/>
          <w:szCs w:val="24"/>
        </w:rPr>
        <w:t xml:space="preserve">que </w:t>
      </w:r>
      <w:r w:rsidRPr="00C7353A">
        <w:rPr>
          <w:rFonts w:ascii="Arial" w:hAnsi="Arial" w:cs="Arial"/>
          <w:sz w:val="24"/>
          <w:szCs w:val="24"/>
        </w:rPr>
        <w:t xml:space="preserve">son cualquier organismo vivo, con excepción </w:t>
      </w:r>
      <w:r w:rsidRPr="00C7353A">
        <w:rPr>
          <w:rFonts w:ascii="Arial" w:hAnsi="Arial" w:cs="Arial"/>
          <w:spacing w:val="-3"/>
          <w:sz w:val="24"/>
          <w:szCs w:val="24"/>
        </w:rPr>
        <w:t xml:space="preserve">de </w:t>
      </w:r>
      <w:r w:rsidRPr="00C7353A">
        <w:rPr>
          <w:rFonts w:ascii="Arial" w:hAnsi="Arial" w:cs="Arial"/>
          <w:sz w:val="24"/>
          <w:szCs w:val="24"/>
        </w:rPr>
        <w:t xml:space="preserve">los </w:t>
      </w:r>
      <w:r w:rsidRPr="00C7353A">
        <w:rPr>
          <w:rFonts w:ascii="Arial" w:hAnsi="Arial" w:cs="Arial"/>
          <w:spacing w:val="-3"/>
          <w:sz w:val="24"/>
          <w:szCs w:val="24"/>
        </w:rPr>
        <w:t xml:space="preserve">seres </w:t>
      </w:r>
      <w:r w:rsidRPr="00C7353A">
        <w:rPr>
          <w:rFonts w:ascii="Arial" w:hAnsi="Arial" w:cs="Arial"/>
          <w:sz w:val="24"/>
          <w:szCs w:val="24"/>
        </w:rPr>
        <w:t xml:space="preserve">humanos, </w:t>
      </w:r>
      <w:r w:rsidRPr="00C7353A">
        <w:rPr>
          <w:rFonts w:ascii="Arial" w:hAnsi="Arial" w:cs="Arial"/>
          <w:spacing w:val="-3"/>
          <w:sz w:val="24"/>
          <w:szCs w:val="24"/>
        </w:rPr>
        <w:t xml:space="preserve">que </w:t>
      </w:r>
      <w:r w:rsidRPr="00C7353A">
        <w:rPr>
          <w:rFonts w:ascii="Arial" w:hAnsi="Arial" w:cs="Arial"/>
          <w:sz w:val="24"/>
          <w:szCs w:val="24"/>
        </w:rPr>
        <w:t xml:space="preserve">ha adquirido una combinación genética novedosa, generada a través del uso específico de técnicas </w:t>
      </w:r>
      <w:r w:rsidRPr="00C7353A">
        <w:rPr>
          <w:rFonts w:ascii="Arial" w:hAnsi="Arial" w:cs="Arial"/>
          <w:spacing w:val="-3"/>
          <w:sz w:val="24"/>
          <w:szCs w:val="24"/>
        </w:rPr>
        <w:t xml:space="preserve">de </w:t>
      </w:r>
      <w:r w:rsidRPr="00C7353A">
        <w:rPr>
          <w:rFonts w:ascii="Arial" w:hAnsi="Arial" w:cs="Arial"/>
          <w:sz w:val="24"/>
          <w:szCs w:val="24"/>
        </w:rPr>
        <w:t xml:space="preserve">la biotecnología moderna que se define </w:t>
      </w:r>
      <w:r w:rsidRPr="00C7353A">
        <w:rPr>
          <w:rFonts w:ascii="Arial" w:hAnsi="Arial" w:cs="Arial"/>
          <w:spacing w:val="-3"/>
          <w:sz w:val="24"/>
          <w:szCs w:val="24"/>
        </w:rPr>
        <w:t xml:space="preserve">en </w:t>
      </w:r>
      <w:r w:rsidRPr="00C7353A">
        <w:rPr>
          <w:rFonts w:ascii="Arial" w:hAnsi="Arial" w:cs="Arial"/>
          <w:sz w:val="24"/>
          <w:szCs w:val="24"/>
        </w:rPr>
        <w:t xml:space="preserve">la </w:t>
      </w:r>
      <w:proofErr w:type="spellStart"/>
      <w:r w:rsidRPr="00C7353A">
        <w:rPr>
          <w:rFonts w:ascii="Arial" w:hAnsi="Arial" w:cs="Arial"/>
          <w:spacing w:val="-3"/>
          <w:sz w:val="24"/>
          <w:szCs w:val="24"/>
        </w:rPr>
        <w:t>LBOGM</w:t>
      </w:r>
      <w:proofErr w:type="spellEnd"/>
      <w:r w:rsidRPr="00C7353A">
        <w:rPr>
          <w:rFonts w:ascii="Arial" w:hAnsi="Arial" w:cs="Arial"/>
          <w:spacing w:val="-3"/>
          <w:sz w:val="24"/>
          <w:szCs w:val="24"/>
        </w:rPr>
        <w:t xml:space="preserve">, siempre </w:t>
      </w:r>
      <w:r w:rsidRPr="00C7353A">
        <w:rPr>
          <w:rFonts w:ascii="Arial" w:hAnsi="Arial" w:cs="Arial"/>
          <w:sz w:val="24"/>
          <w:szCs w:val="24"/>
        </w:rPr>
        <w:t xml:space="preserve">que se utilicen técnicas que se establezcan en la misma o en las normas oficiales mexicanas que deriven </w:t>
      </w:r>
      <w:r w:rsidRPr="00C7353A">
        <w:rPr>
          <w:rFonts w:ascii="Arial" w:hAnsi="Arial" w:cs="Arial"/>
          <w:spacing w:val="-3"/>
          <w:sz w:val="24"/>
          <w:szCs w:val="24"/>
        </w:rPr>
        <w:t>de</w:t>
      </w:r>
      <w:r w:rsidRPr="00C7353A">
        <w:rPr>
          <w:rFonts w:ascii="Arial" w:hAnsi="Arial" w:cs="Arial"/>
          <w:spacing w:val="-2"/>
          <w:sz w:val="24"/>
          <w:szCs w:val="24"/>
        </w:rPr>
        <w:t xml:space="preserve"> </w:t>
      </w:r>
      <w:r w:rsidRPr="00C7353A">
        <w:rPr>
          <w:rFonts w:ascii="Arial" w:hAnsi="Arial" w:cs="Arial"/>
          <w:spacing w:val="-3"/>
          <w:sz w:val="24"/>
          <w:szCs w:val="24"/>
        </w:rPr>
        <w:t>esta;</w:t>
      </w:r>
    </w:p>
    <w:p w14:paraId="7E141E90" w14:textId="77777777" w:rsidR="00EB1124" w:rsidRPr="00C7353A" w:rsidRDefault="00EB1124" w:rsidP="00C7353A">
      <w:pPr>
        <w:pStyle w:val="Textoindependiente"/>
        <w:rPr>
          <w:rFonts w:ascii="Arial" w:hAnsi="Arial" w:cs="Arial"/>
          <w:sz w:val="24"/>
          <w:szCs w:val="24"/>
        </w:rPr>
      </w:pPr>
    </w:p>
    <w:p w14:paraId="64E577BE" w14:textId="77777777" w:rsidR="00EB1124" w:rsidRPr="00C7353A" w:rsidRDefault="00EB1124" w:rsidP="00C7353A">
      <w:pPr>
        <w:pStyle w:val="Prrafodelista"/>
        <w:widowControl w:val="0"/>
        <w:numPr>
          <w:ilvl w:val="0"/>
          <w:numId w:val="4"/>
        </w:numPr>
        <w:tabs>
          <w:tab w:val="left" w:pos="460"/>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Patrimonio Alimentario: Conjunto de técnicas, prácticas y conocimientos con recursos y con territorios, con valores y con creencias heredadas y/o aprendidas para el aprovisionamiento, almacenaje, preparación y consumo</w:t>
      </w:r>
      <w:r w:rsidRPr="00C7353A">
        <w:rPr>
          <w:rFonts w:ascii="Arial" w:hAnsi="Arial" w:cs="Arial"/>
          <w:spacing w:val="-17"/>
          <w:sz w:val="24"/>
          <w:szCs w:val="24"/>
        </w:rPr>
        <w:t xml:space="preserve"> </w:t>
      </w:r>
      <w:r w:rsidRPr="00C7353A">
        <w:rPr>
          <w:rFonts w:ascii="Arial" w:hAnsi="Arial" w:cs="Arial"/>
          <w:sz w:val="24"/>
          <w:szCs w:val="24"/>
        </w:rPr>
        <w:t>alimentario;</w:t>
      </w:r>
    </w:p>
    <w:p w14:paraId="522F908F" w14:textId="77777777" w:rsidR="00EB1124" w:rsidRPr="00C7353A" w:rsidRDefault="00EB1124" w:rsidP="00C7353A">
      <w:pPr>
        <w:pStyle w:val="Textoindependiente"/>
        <w:rPr>
          <w:rFonts w:ascii="Arial" w:hAnsi="Arial" w:cs="Arial"/>
          <w:sz w:val="24"/>
          <w:szCs w:val="24"/>
        </w:rPr>
      </w:pPr>
    </w:p>
    <w:p w14:paraId="05C9A44E" w14:textId="77777777" w:rsidR="00EB1124" w:rsidRPr="00C7353A" w:rsidRDefault="00EB1124" w:rsidP="00C7353A">
      <w:pPr>
        <w:pStyle w:val="Prrafodelista"/>
        <w:widowControl w:val="0"/>
        <w:numPr>
          <w:ilvl w:val="0"/>
          <w:numId w:val="4"/>
        </w:numPr>
        <w:tabs>
          <w:tab w:val="left" w:pos="51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Patrimonio Biocultural por su Valor Intrínseco: el valor </w:t>
      </w:r>
      <w:r w:rsidRPr="00C7353A">
        <w:rPr>
          <w:rFonts w:ascii="Arial" w:hAnsi="Arial" w:cs="Arial"/>
          <w:spacing w:val="-3"/>
          <w:sz w:val="24"/>
          <w:szCs w:val="24"/>
        </w:rPr>
        <w:t xml:space="preserve">en </w:t>
      </w:r>
      <w:r w:rsidRPr="00C7353A">
        <w:rPr>
          <w:rFonts w:ascii="Arial" w:hAnsi="Arial" w:cs="Arial"/>
          <w:sz w:val="24"/>
          <w:szCs w:val="24"/>
        </w:rPr>
        <w:t xml:space="preserve">sí mismo del Maíz Nativo que permite la reivindicación de </w:t>
      </w:r>
      <w:r w:rsidRPr="00C7353A">
        <w:rPr>
          <w:rFonts w:ascii="Arial" w:hAnsi="Arial" w:cs="Arial"/>
          <w:spacing w:val="-3"/>
          <w:sz w:val="24"/>
          <w:szCs w:val="24"/>
        </w:rPr>
        <w:t xml:space="preserve">los </w:t>
      </w:r>
      <w:r w:rsidRPr="00C7353A">
        <w:rPr>
          <w:rFonts w:ascii="Arial" w:hAnsi="Arial" w:cs="Arial"/>
          <w:sz w:val="24"/>
          <w:szCs w:val="24"/>
        </w:rPr>
        <w:t>pueblos originarios y comunidades indígenas, y su conservación</w:t>
      </w:r>
      <w:r w:rsidRPr="00C7353A">
        <w:rPr>
          <w:rFonts w:ascii="Arial" w:hAnsi="Arial" w:cs="Arial"/>
          <w:spacing w:val="-10"/>
          <w:sz w:val="24"/>
          <w:szCs w:val="24"/>
        </w:rPr>
        <w:t xml:space="preserve"> </w:t>
      </w:r>
      <w:r w:rsidRPr="00C7353A">
        <w:rPr>
          <w:rFonts w:ascii="Arial" w:hAnsi="Arial" w:cs="Arial"/>
          <w:sz w:val="24"/>
          <w:szCs w:val="24"/>
        </w:rPr>
        <w:t>ecosistémica;</w:t>
      </w:r>
    </w:p>
    <w:p w14:paraId="23B0FC76" w14:textId="77777777" w:rsidR="00EB1124" w:rsidRPr="00C7353A" w:rsidRDefault="00EB1124" w:rsidP="00C7353A">
      <w:pPr>
        <w:pStyle w:val="Textoindependiente"/>
        <w:rPr>
          <w:rFonts w:ascii="Arial" w:hAnsi="Arial" w:cs="Arial"/>
          <w:sz w:val="24"/>
          <w:szCs w:val="24"/>
        </w:rPr>
      </w:pPr>
    </w:p>
    <w:p w14:paraId="57D1F037" w14:textId="77777777" w:rsidR="00EB1124" w:rsidRPr="00C7353A" w:rsidRDefault="00EB1124" w:rsidP="00C7353A">
      <w:pPr>
        <w:pStyle w:val="Prrafodelista"/>
        <w:widowControl w:val="0"/>
        <w:numPr>
          <w:ilvl w:val="0"/>
          <w:numId w:val="4"/>
        </w:numPr>
        <w:tabs>
          <w:tab w:val="left" w:pos="59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Patrimonio Originario: </w:t>
      </w:r>
      <w:r w:rsidRPr="00C7353A">
        <w:rPr>
          <w:rFonts w:ascii="Arial" w:hAnsi="Arial" w:cs="Arial"/>
          <w:spacing w:val="-3"/>
          <w:sz w:val="24"/>
          <w:szCs w:val="24"/>
        </w:rPr>
        <w:t xml:space="preserve">Las </w:t>
      </w:r>
      <w:r w:rsidRPr="00C7353A">
        <w:rPr>
          <w:rFonts w:ascii="Arial" w:hAnsi="Arial" w:cs="Arial"/>
          <w:sz w:val="24"/>
          <w:szCs w:val="24"/>
        </w:rPr>
        <w:t xml:space="preserve">líneas genéticas, razas originales </w:t>
      </w:r>
      <w:r w:rsidRPr="00C7353A">
        <w:rPr>
          <w:rFonts w:ascii="Arial" w:hAnsi="Arial" w:cs="Arial"/>
          <w:spacing w:val="-3"/>
          <w:sz w:val="24"/>
          <w:szCs w:val="24"/>
        </w:rPr>
        <w:t xml:space="preserve">del </w:t>
      </w:r>
      <w:r w:rsidRPr="00C7353A">
        <w:rPr>
          <w:rFonts w:ascii="Arial" w:hAnsi="Arial" w:cs="Arial"/>
          <w:sz w:val="24"/>
          <w:szCs w:val="24"/>
        </w:rPr>
        <w:t xml:space="preserve">Maíz </w:t>
      </w:r>
      <w:r w:rsidRPr="00C7353A">
        <w:rPr>
          <w:rFonts w:ascii="Arial" w:hAnsi="Arial" w:cs="Arial"/>
          <w:spacing w:val="-3"/>
          <w:sz w:val="24"/>
          <w:szCs w:val="24"/>
        </w:rPr>
        <w:t xml:space="preserve">Nativo, </w:t>
      </w:r>
      <w:r w:rsidRPr="00C7353A">
        <w:rPr>
          <w:rFonts w:ascii="Arial" w:hAnsi="Arial" w:cs="Arial"/>
          <w:sz w:val="24"/>
          <w:szCs w:val="24"/>
        </w:rPr>
        <w:t xml:space="preserve">que se diversifican y mejoran constantemente, en terrenos </w:t>
      </w:r>
      <w:r w:rsidRPr="00C7353A">
        <w:rPr>
          <w:rFonts w:ascii="Arial" w:hAnsi="Arial" w:cs="Arial"/>
          <w:spacing w:val="-3"/>
          <w:sz w:val="24"/>
          <w:szCs w:val="24"/>
        </w:rPr>
        <w:t xml:space="preserve">de </w:t>
      </w:r>
      <w:r w:rsidRPr="00C7353A">
        <w:rPr>
          <w:rFonts w:ascii="Arial" w:hAnsi="Arial" w:cs="Arial"/>
          <w:sz w:val="24"/>
          <w:szCs w:val="24"/>
        </w:rPr>
        <w:t xml:space="preserve">las personas productoras en el Estado </w:t>
      </w:r>
      <w:r w:rsidRPr="00C7353A">
        <w:rPr>
          <w:rFonts w:ascii="Arial" w:hAnsi="Arial" w:cs="Arial"/>
          <w:spacing w:val="-3"/>
          <w:sz w:val="24"/>
          <w:szCs w:val="24"/>
        </w:rPr>
        <w:t>de</w:t>
      </w:r>
      <w:r w:rsidRPr="00C7353A">
        <w:rPr>
          <w:rFonts w:ascii="Arial" w:hAnsi="Arial" w:cs="Arial"/>
          <w:spacing w:val="-13"/>
          <w:sz w:val="24"/>
          <w:szCs w:val="24"/>
        </w:rPr>
        <w:t xml:space="preserve"> </w:t>
      </w:r>
      <w:r w:rsidRPr="00C7353A">
        <w:rPr>
          <w:rFonts w:ascii="Arial" w:hAnsi="Arial" w:cs="Arial"/>
          <w:sz w:val="24"/>
          <w:szCs w:val="24"/>
        </w:rPr>
        <w:t>México;</w:t>
      </w:r>
    </w:p>
    <w:p w14:paraId="2BF95469" w14:textId="77777777" w:rsidR="00EB1124" w:rsidRPr="00C7353A" w:rsidRDefault="00EB1124" w:rsidP="00C7353A">
      <w:pPr>
        <w:pStyle w:val="Textoindependiente"/>
        <w:rPr>
          <w:rFonts w:ascii="Arial" w:hAnsi="Arial" w:cs="Arial"/>
          <w:sz w:val="24"/>
          <w:szCs w:val="24"/>
        </w:rPr>
      </w:pPr>
    </w:p>
    <w:p w14:paraId="1727FF3D" w14:textId="77777777" w:rsidR="00EB1124" w:rsidRPr="00C7353A" w:rsidRDefault="00EB1124" w:rsidP="00C7353A">
      <w:pPr>
        <w:pStyle w:val="Prrafodelista"/>
        <w:widowControl w:val="0"/>
        <w:numPr>
          <w:ilvl w:val="0"/>
          <w:numId w:val="4"/>
        </w:numPr>
        <w:tabs>
          <w:tab w:val="left" w:pos="532"/>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Personas Productoras y Guardianes: personas que descienden de quienes originariamente y que desde tiempo inmemorial han cultivado el Maíz Nativo, lo han conservado, resguardado, preservado y mejorado milenariamente a través de procedimientos autóctonos,</w:t>
      </w:r>
      <w:r w:rsidRPr="00C7353A">
        <w:rPr>
          <w:rFonts w:ascii="Arial" w:hAnsi="Arial" w:cs="Arial"/>
          <w:spacing w:val="1"/>
          <w:sz w:val="24"/>
          <w:szCs w:val="24"/>
        </w:rPr>
        <w:t xml:space="preserve"> </w:t>
      </w:r>
      <w:r w:rsidRPr="00C7353A">
        <w:rPr>
          <w:rFonts w:ascii="Arial" w:hAnsi="Arial" w:cs="Arial"/>
          <w:sz w:val="24"/>
          <w:szCs w:val="24"/>
        </w:rPr>
        <w:t>y</w:t>
      </w:r>
    </w:p>
    <w:p w14:paraId="74777863" w14:textId="77777777" w:rsidR="00EB1124" w:rsidRPr="00C7353A" w:rsidRDefault="00EB1124" w:rsidP="00C7353A">
      <w:pPr>
        <w:pStyle w:val="Textoindependiente"/>
        <w:rPr>
          <w:rFonts w:ascii="Arial" w:hAnsi="Arial" w:cs="Arial"/>
          <w:sz w:val="24"/>
          <w:szCs w:val="24"/>
        </w:rPr>
      </w:pPr>
    </w:p>
    <w:p w14:paraId="265254C5" w14:textId="77777777" w:rsidR="00EB1124" w:rsidRPr="00C7353A" w:rsidRDefault="00EB1124" w:rsidP="00C7353A">
      <w:pPr>
        <w:pStyle w:val="Prrafodelista"/>
        <w:widowControl w:val="0"/>
        <w:numPr>
          <w:ilvl w:val="0"/>
          <w:numId w:val="4"/>
        </w:numPr>
        <w:tabs>
          <w:tab w:val="left" w:pos="527"/>
        </w:tabs>
        <w:autoSpaceDE w:val="0"/>
        <w:autoSpaceDN w:val="0"/>
        <w:spacing w:after="0" w:line="240" w:lineRule="auto"/>
        <w:ind w:left="0" w:firstLine="0"/>
        <w:jc w:val="both"/>
        <w:rPr>
          <w:rFonts w:ascii="Arial" w:hAnsi="Arial" w:cs="Arial"/>
          <w:sz w:val="24"/>
          <w:szCs w:val="24"/>
        </w:rPr>
      </w:pPr>
      <w:proofErr w:type="spellStart"/>
      <w:r w:rsidRPr="00C7353A">
        <w:rPr>
          <w:rFonts w:ascii="Arial" w:hAnsi="Arial" w:cs="Arial"/>
          <w:spacing w:val="-3"/>
          <w:sz w:val="24"/>
          <w:szCs w:val="24"/>
        </w:rPr>
        <w:t>SECAMPO</w:t>
      </w:r>
      <w:proofErr w:type="spellEnd"/>
      <w:r w:rsidRPr="00C7353A">
        <w:rPr>
          <w:rFonts w:ascii="Arial" w:hAnsi="Arial" w:cs="Arial"/>
          <w:spacing w:val="-3"/>
          <w:sz w:val="24"/>
          <w:szCs w:val="24"/>
        </w:rPr>
        <w:t xml:space="preserve">: </w:t>
      </w:r>
      <w:r w:rsidRPr="00C7353A">
        <w:rPr>
          <w:rFonts w:ascii="Arial" w:hAnsi="Arial" w:cs="Arial"/>
          <w:sz w:val="24"/>
          <w:szCs w:val="24"/>
        </w:rPr>
        <w:t xml:space="preserve">Secretaría del Campo </w:t>
      </w:r>
      <w:r w:rsidRPr="00C7353A">
        <w:rPr>
          <w:rFonts w:ascii="Arial" w:hAnsi="Arial" w:cs="Arial"/>
          <w:spacing w:val="-3"/>
          <w:sz w:val="24"/>
          <w:szCs w:val="24"/>
        </w:rPr>
        <w:t xml:space="preserve">del </w:t>
      </w:r>
      <w:r w:rsidRPr="00C7353A">
        <w:rPr>
          <w:rFonts w:ascii="Arial" w:hAnsi="Arial" w:cs="Arial"/>
          <w:sz w:val="24"/>
          <w:szCs w:val="24"/>
        </w:rPr>
        <w:t xml:space="preserve">Gobierno del </w:t>
      </w:r>
      <w:r w:rsidRPr="00C7353A">
        <w:rPr>
          <w:rFonts w:ascii="Arial" w:hAnsi="Arial" w:cs="Arial"/>
          <w:spacing w:val="-2"/>
          <w:sz w:val="24"/>
          <w:szCs w:val="24"/>
        </w:rPr>
        <w:t xml:space="preserve">Estado </w:t>
      </w:r>
      <w:r w:rsidRPr="00C7353A">
        <w:rPr>
          <w:rFonts w:ascii="Arial" w:hAnsi="Arial" w:cs="Arial"/>
          <w:sz w:val="24"/>
          <w:szCs w:val="24"/>
        </w:rPr>
        <w:t>de</w:t>
      </w:r>
      <w:r w:rsidRPr="00C7353A">
        <w:rPr>
          <w:rFonts w:ascii="Arial" w:hAnsi="Arial" w:cs="Arial"/>
          <w:spacing w:val="-5"/>
          <w:sz w:val="24"/>
          <w:szCs w:val="24"/>
        </w:rPr>
        <w:t xml:space="preserve"> </w:t>
      </w:r>
      <w:r w:rsidRPr="00C7353A">
        <w:rPr>
          <w:rFonts w:ascii="Arial" w:hAnsi="Arial" w:cs="Arial"/>
          <w:sz w:val="24"/>
          <w:szCs w:val="24"/>
        </w:rPr>
        <w:t>México.</w:t>
      </w:r>
    </w:p>
    <w:p w14:paraId="3F8AC522" w14:textId="77777777" w:rsidR="00EB1124" w:rsidRPr="00C7353A" w:rsidRDefault="00EB1124" w:rsidP="00C7353A">
      <w:pPr>
        <w:pStyle w:val="Textoindependiente"/>
        <w:rPr>
          <w:rFonts w:ascii="Arial" w:hAnsi="Arial" w:cs="Arial"/>
          <w:sz w:val="24"/>
          <w:szCs w:val="24"/>
        </w:rPr>
      </w:pPr>
    </w:p>
    <w:p w14:paraId="49B992B3"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3.- </w:t>
      </w:r>
      <w:r w:rsidRPr="00C7353A">
        <w:rPr>
          <w:rFonts w:ascii="Arial" w:hAnsi="Arial" w:cs="Arial"/>
          <w:sz w:val="24"/>
          <w:szCs w:val="24"/>
        </w:rPr>
        <w:t>Las autoridades del Estado de México y sus municipios podrán convenir con las autoridades competentes, sus programas y acciones para la restauración, recuperación, preservación, protección, conservación, desarrollo, regeneración, evolución y el fomento del Maíz Nativo, así como el fortalecimiento de los elementos naturales que conforman el ecosistema del cual depende el mismo, y de las características biológicas y culturales de las razas de Maíz Nativo.</w:t>
      </w:r>
    </w:p>
    <w:p w14:paraId="6F3DC5B3" w14:textId="77777777" w:rsidR="00EB1124" w:rsidRPr="00C7353A" w:rsidRDefault="00EB1124" w:rsidP="00C7353A">
      <w:pPr>
        <w:pStyle w:val="Textoindependiente"/>
        <w:rPr>
          <w:rFonts w:ascii="Arial" w:hAnsi="Arial" w:cs="Arial"/>
          <w:sz w:val="24"/>
          <w:szCs w:val="24"/>
        </w:rPr>
      </w:pPr>
    </w:p>
    <w:p w14:paraId="2FD65AB7"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Las personas productoras, ejidos, sujetos agrarios y comunidades podrán establecer y constituir Bancos Comunitarios de Semillas, con el objeto de proteger y fomentar el Maíz Nativo.</w:t>
      </w:r>
    </w:p>
    <w:p w14:paraId="4D62ED88" w14:textId="77777777" w:rsidR="00EB1124" w:rsidRPr="00C7353A" w:rsidRDefault="00EB1124" w:rsidP="00C7353A">
      <w:pPr>
        <w:pStyle w:val="Textoindependiente"/>
        <w:rPr>
          <w:rFonts w:ascii="Arial" w:hAnsi="Arial" w:cs="Arial"/>
          <w:sz w:val="24"/>
          <w:szCs w:val="24"/>
        </w:rPr>
      </w:pPr>
    </w:p>
    <w:p w14:paraId="673F4615"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4.- </w:t>
      </w:r>
      <w:r w:rsidRPr="00C7353A">
        <w:rPr>
          <w:rFonts w:ascii="Arial" w:hAnsi="Arial" w:cs="Arial"/>
          <w:sz w:val="24"/>
          <w:szCs w:val="24"/>
        </w:rPr>
        <w:t>En las siembras de Maíz Nativo, y con el propósito de proteger a la Naturaleza y cuidar el medio ambiente, y la salud de la población, las instancias autorizadas, los municipios y el Consejo deberán aplicar el Principio Precautorio, el Principio in Dubio Pro Natura, el Principio de Prevención, el Principio de Restauración, y el Principio de Sustentabilidad y Sostenibilidad.</w:t>
      </w:r>
    </w:p>
    <w:p w14:paraId="01707F01" w14:textId="77777777" w:rsidR="00EB1124" w:rsidRPr="00C7353A" w:rsidRDefault="00EB1124" w:rsidP="00C7353A">
      <w:pPr>
        <w:tabs>
          <w:tab w:val="left" w:pos="7067"/>
        </w:tabs>
        <w:spacing w:after="0" w:line="240" w:lineRule="auto"/>
        <w:rPr>
          <w:rFonts w:ascii="Arial" w:hAnsi="Arial" w:cs="Arial"/>
          <w:sz w:val="24"/>
          <w:szCs w:val="24"/>
        </w:rPr>
      </w:pPr>
      <w:r w:rsidRPr="00C7353A">
        <w:rPr>
          <w:rFonts w:ascii="Arial" w:hAnsi="Arial" w:cs="Arial"/>
          <w:sz w:val="24"/>
          <w:szCs w:val="24"/>
        </w:rPr>
        <w:tab/>
      </w:r>
    </w:p>
    <w:p w14:paraId="53C50801" w14:textId="77777777" w:rsidR="00EB1124" w:rsidRPr="00C7353A" w:rsidRDefault="00EB1124" w:rsidP="00C7353A">
      <w:pPr>
        <w:pStyle w:val="Ttulo1"/>
        <w:ind w:left="0"/>
        <w:rPr>
          <w:sz w:val="24"/>
          <w:szCs w:val="24"/>
        </w:rPr>
      </w:pPr>
      <w:r w:rsidRPr="00C7353A">
        <w:rPr>
          <w:sz w:val="24"/>
          <w:szCs w:val="24"/>
        </w:rPr>
        <w:t xml:space="preserve">CAPÍTULO II </w:t>
      </w:r>
    </w:p>
    <w:p w14:paraId="48D0E282" w14:textId="77777777" w:rsidR="00EB1124" w:rsidRPr="00C7353A" w:rsidRDefault="00EB1124" w:rsidP="00C7353A">
      <w:pPr>
        <w:pStyle w:val="Ttulo1"/>
        <w:ind w:left="0"/>
        <w:rPr>
          <w:sz w:val="24"/>
          <w:szCs w:val="24"/>
        </w:rPr>
      </w:pPr>
      <w:r w:rsidRPr="00C7353A">
        <w:rPr>
          <w:sz w:val="24"/>
          <w:szCs w:val="24"/>
        </w:rPr>
        <w:t>DEL CONSEJO</w:t>
      </w:r>
    </w:p>
    <w:p w14:paraId="108E79DC" w14:textId="77777777" w:rsidR="00EB1124" w:rsidRPr="00C7353A" w:rsidRDefault="00EB1124" w:rsidP="00C7353A">
      <w:pPr>
        <w:pStyle w:val="Textoindependiente"/>
        <w:rPr>
          <w:rFonts w:ascii="Arial" w:hAnsi="Arial" w:cs="Arial"/>
          <w:b/>
          <w:sz w:val="24"/>
          <w:szCs w:val="24"/>
        </w:rPr>
      </w:pPr>
    </w:p>
    <w:p w14:paraId="44E59E3A"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5.- </w:t>
      </w:r>
      <w:r w:rsidRPr="00C7353A">
        <w:rPr>
          <w:rFonts w:ascii="Arial" w:hAnsi="Arial" w:cs="Arial"/>
          <w:sz w:val="24"/>
          <w:szCs w:val="24"/>
        </w:rPr>
        <w:t>El Consejo Consultivo Mexiquense del Maíz Nativo es un órgano de consulta y opinión en materia de fomento y protección al Maíz Nativo para la formulación, diseño y evaluación de las políticas públicas que se desarrollen en materia de protección al Maíz Nativo, que será de carácter honorifico, democrático, interdisciplinario, plural e incluyente.</w:t>
      </w:r>
    </w:p>
    <w:p w14:paraId="37F3DE7A" w14:textId="77777777" w:rsidR="00EB1124" w:rsidRPr="00C7353A" w:rsidRDefault="00EB1124" w:rsidP="00C7353A">
      <w:pPr>
        <w:pStyle w:val="Textoindependiente"/>
        <w:rPr>
          <w:rFonts w:ascii="Arial" w:hAnsi="Arial" w:cs="Arial"/>
          <w:sz w:val="24"/>
          <w:szCs w:val="24"/>
        </w:rPr>
      </w:pPr>
    </w:p>
    <w:p w14:paraId="21AACC22" w14:textId="77777777" w:rsidR="00EB1124" w:rsidRPr="00C7353A" w:rsidRDefault="00EB1124" w:rsidP="00C7353A">
      <w:pPr>
        <w:spacing w:after="0" w:line="240" w:lineRule="auto"/>
        <w:jc w:val="both"/>
        <w:rPr>
          <w:rFonts w:ascii="Arial" w:hAnsi="Arial" w:cs="Arial"/>
          <w:sz w:val="24"/>
          <w:szCs w:val="24"/>
        </w:rPr>
      </w:pPr>
      <w:r w:rsidRPr="00C7353A">
        <w:rPr>
          <w:rFonts w:ascii="Arial" w:hAnsi="Arial" w:cs="Arial"/>
          <w:b/>
          <w:sz w:val="24"/>
          <w:szCs w:val="24"/>
        </w:rPr>
        <w:t xml:space="preserve">Artículo 6.- </w:t>
      </w:r>
      <w:r w:rsidRPr="00C7353A">
        <w:rPr>
          <w:rFonts w:ascii="Arial" w:hAnsi="Arial" w:cs="Arial"/>
          <w:sz w:val="24"/>
          <w:szCs w:val="24"/>
        </w:rPr>
        <w:t>El Consejo estará integrado de la siguiente manera:</w:t>
      </w:r>
    </w:p>
    <w:p w14:paraId="3065F7B7" w14:textId="77777777" w:rsidR="00EB1124" w:rsidRPr="00C7353A" w:rsidRDefault="00EB1124" w:rsidP="00C7353A">
      <w:pPr>
        <w:pStyle w:val="Textoindependiente"/>
        <w:rPr>
          <w:rFonts w:ascii="Arial" w:hAnsi="Arial" w:cs="Arial"/>
          <w:sz w:val="24"/>
          <w:szCs w:val="24"/>
        </w:rPr>
      </w:pPr>
    </w:p>
    <w:p w14:paraId="52DCE645" w14:textId="77777777" w:rsidR="00EB1124" w:rsidRPr="00C7353A" w:rsidRDefault="00EB1124" w:rsidP="00C7353A">
      <w:pPr>
        <w:pStyle w:val="Prrafodelista"/>
        <w:widowControl w:val="0"/>
        <w:numPr>
          <w:ilvl w:val="0"/>
          <w:numId w:val="5"/>
        </w:numPr>
        <w:tabs>
          <w:tab w:val="left" w:pos="28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Presidencia </w:t>
      </w:r>
      <w:r w:rsidRPr="00C7353A">
        <w:rPr>
          <w:rFonts w:ascii="Arial" w:hAnsi="Arial" w:cs="Arial"/>
          <w:spacing w:val="-3"/>
          <w:sz w:val="24"/>
          <w:szCs w:val="24"/>
        </w:rPr>
        <w:t xml:space="preserve">que </w:t>
      </w:r>
      <w:r w:rsidRPr="00C7353A">
        <w:rPr>
          <w:rFonts w:ascii="Arial" w:hAnsi="Arial" w:cs="Arial"/>
          <w:sz w:val="24"/>
          <w:szCs w:val="24"/>
        </w:rPr>
        <w:t>será la persona titular del Poder Ejecutivo del Estado de</w:t>
      </w:r>
      <w:r w:rsidRPr="00C7353A">
        <w:rPr>
          <w:rFonts w:ascii="Arial" w:hAnsi="Arial" w:cs="Arial"/>
          <w:spacing w:val="-11"/>
          <w:sz w:val="24"/>
          <w:szCs w:val="24"/>
        </w:rPr>
        <w:t xml:space="preserve"> </w:t>
      </w:r>
      <w:r w:rsidRPr="00C7353A">
        <w:rPr>
          <w:rFonts w:ascii="Arial" w:hAnsi="Arial" w:cs="Arial"/>
          <w:sz w:val="24"/>
          <w:szCs w:val="24"/>
        </w:rPr>
        <w:t>México;</w:t>
      </w:r>
    </w:p>
    <w:p w14:paraId="7F7AC725" w14:textId="77777777" w:rsidR="00EB1124" w:rsidRPr="00C7353A" w:rsidRDefault="00EB1124" w:rsidP="00C7353A">
      <w:pPr>
        <w:pStyle w:val="Textoindependiente"/>
        <w:rPr>
          <w:rFonts w:ascii="Arial" w:hAnsi="Arial" w:cs="Arial"/>
          <w:sz w:val="24"/>
          <w:szCs w:val="24"/>
        </w:rPr>
      </w:pPr>
    </w:p>
    <w:p w14:paraId="2436CDBB" w14:textId="77777777" w:rsidR="00EB1124" w:rsidRPr="00C7353A" w:rsidRDefault="00EB1124" w:rsidP="00C7353A">
      <w:pPr>
        <w:pStyle w:val="Prrafodelista"/>
        <w:widowControl w:val="0"/>
        <w:numPr>
          <w:ilvl w:val="0"/>
          <w:numId w:val="5"/>
        </w:numPr>
        <w:tabs>
          <w:tab w:val="left" w:pos="340"/>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Una </w:t>
      </w:r>
      <w:r w:rsidRPr="00C7353A">
        <w:rPr>
          <w:rFonts w:ascii="Arial" w:hAnsi="Arial" w:cs="Arial"/>
          <w:sz w:val="24"/>
          <w:szCs w:val="24"/>
        </w:rPr>
        <w:t>Vicepresidencia que será la persona titular de la Secretaría del Campo del Gobierno del</w:t>
      </w:r>
      <w:r w:rsidRPr="00C7353A">
        <w:rPr>
          <w:rFonts w:ascii="Arial" w:hAnsi="Arial" w:cs="Arial"/>
          <w:spacing w:val="-21"/>
          <w:sz w:val="24"/>
          <w:szCs w:val="24"/>
        </w:rPr>
        <w:t xml:space="preserve"> </w:t>
      </w:r>
      <w:r w:rsidRPr="00C7353A">
        <w:rPr>
          <w:rFonts w:ascii="Arial" w:hAnsi="Arial" w:cs="Arial"/>
          <w:sz w:val="24"/>
          <w:szCs w:val="24"/>
        </w:rPr>
        <w:t>Estado;</w:t>
      </w:r>
    </w:p>
    <w:p w14:paraId="657F3900" w14:textId="77777777" w:rsidR="00EB1124" w:rsidRPr="00C7353A" w:rsidRDefault="00EB1124" w:rsidP="00C7353A">
      <w:pPr>
        <w:pStyle w:val="Textoindependiente"/>
        <w:rPr>
          <w:rFonts w:ascii="Arial" w:hAnsi="Arial" w:cs="Arial"/>
          <w:sz w:val="24"/>
          <w:szCs w:val="24"/>
        </w:rPr>
      </w:pPr>
    </w:p>
    <w:p w14:paraId="5CBAAC6F" w14:textId="77777777" w:rsidR="00EB1124" w:rsidRPr="00C7353A" w:rsidRDefault="00EB1124" w:rsidP="00C7353A">
      <w:pPr>
        <w:pStyle w:val="Prrafodelista"/>
        <w:widowControl w:val="0"/>
        <w:numPr>
          <w:ilvl w:val="0"/>
          <w:numId w:val="5"/>
        </w:numPr>
        <w:tabs>
          <w:tab w:val="left" w:pos="38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Secretaría Técnica que será </w:t>
      </w:r>
      <w:r w:rsidRPr="00C7353A">
        <w:rPr>
          <w:rFonts w:ascii="Arial" w:hAnsi="Arial" w:cs="Arial"/>
          <w:spacing w:val="-3"/>
          <w:sz w:val="24"/>
          <w:szCs w:val="24"/>
        </w:rPr>
        <w:t xml:space="preserve">una </w:t>
      </w:r>
      <w:r w:rsidRPr="00C7353A">
        <w:rPr>
          <w:rFonts w:ascii="Arial" w:hAnsi="Arial" w:cs="Arial"/>
          <w:sz w:val="24"/>
          <w:szCs w:val="24"/>
        </w:rPr>
        <w:t>persona en representación del</w:t>
      </w:r>
      <w:r w:rsidRPr="00C7353A">
        <w:rPr>
          <w:rFonts w:ascii="Arial" w:hAnsi="Arial" w:cs="Arial"/>
          <w:spacing w:val="-17"/>
          <w:sz w:val="24"/>
          <w:szCs w:val="24"/>
        </w:rPr>
        <w:t xml:space="preserve"> </w:t>
      </w:r>
      <w:proofErr w:type="spellStart"/>
      <w:r w:rsidRPr="00C7353A">
        <w:rPr>
          <w:rFonts w:ascii="Arial" w:hAnsi="Arial" w:cs="Arial"/>
          <w:sz w:val="24"/>
          <w:szCs w:val="24"/>
        </w:rPr>
        <w:t>ICAMEX</w:t>
      </w:r>
      <w:proofErr w:type="spellEnd"/>
      <w:r w:rsidRPr="00C7353A">
        <w:rPr>
          <w:rFonts w:ascii="Arial" w:hAnsi="Arial" w:cs="Arial"/>
          <w:sz w:val="24"/>
          <w:szCs w:val="24"/>
        </w:rPr>
        <w:t>;</w:t>
      </w:r>
    </w:p>
    <w:p w14:paraId="00760CB3" w14:textId="77777777" w:rsidR="00EB1124" w:rsidRPr="00C7353A" w:rsidRDefault="00EB1124" w:rsidP="00C7353A">
      <w:pPr>
        <w:pStyle w:val="Textoindependiente"/>
        <w:rPr>
          <w:rFonts w:ascii="Arial" w:hAnsi="Arial" w:cs="Arial"/>
          <w:sz w:val="24"/>
          <w:szCs w:val="24"/>
        </w:rPr>
      </w:pPr>
    </w:p>
    <w:p w14:paraId="4BD1D17E" w14:textId="77777777" w:rsidR="00EB1124" w:rsidRPr="00C7353A" w:rsidRDefault="00EB1124" w:rsidP="00C7353A">
      <w:pPr>
        <w:pStyle w:val="Prrafodelista"/>
        <w:widowControl w:val="0"/>
        <w:numPr>
          <w:ilvl w:val="0"/>
          <w:numId w:val="5"/>
        </w:numPr>
        <w:tabs>
          <w:tab w:val="left" w:pos="40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w:t>
      </w:r>
      <w:r w:rsidRPr="00C7353A">
        <w:rPr>
          <w:rFonts w:ascii="Arial" w:hAnsi="Arial" w:cs="Arial"/>
          <w:spacing w:val="-3"/>
          <w:sz w:val="24"/>
          <w:szCs w:val="24"/>
        </w:rPr>
        <w:t xml:space="preserve">que </w:t>
      </w:r>
      <w:r w:rsidRPr="00C7353A">
        <w:rPr>
          <w:rFonts w:ascii="Arial" w:hAnsi="Arial" w:cs="Arial"/>
          <w:sz w:val="24"/>
          <w:szCs w:val="24"/>
        </w:rPr>
        <w:t xml:space="preserve">será una persona representante </w:t>
      </w:r>
      <w:r w:rsidRPr="00C7353A">
        <w:rPr>
          <w:rFonts w:ascii="Arial" w:hAnsi="Arial" w:cs="Arial"/>
          <w:spacing w:val="-3"/>
          <w:sz w:val="24"/>
          <w:szCs w:val="24"/>
        </w:rPr>
        <w:t xml:space="preserve">de </w:t>
      </w:r>
      <w:r w:rsidRPr="00C7353A">
        <w:rPr>
          <w:rFonts w:ascii="Arial" w:hAnsi="Arial" w:cs="Arial"/>
          <w:sz w:val="24"/>
          <w:szCs w:val="24"/>
        </w:rPr>
        <w:t>la Secretaría de Desarrollo Económico del Gobierno del</w:t>
      </w:r>
      <w:r w:rsidRPr="00C7353A">
        <w:rPr>
          <w:rFonts w:ascii="Arial" w:hAnsi="Arial" w:cs="Arial"/>
          <w:spacing w:val="-24"/>
          <w:sz w:val="24"/>
          <w:szCs w:val="24"/>
        </w:rPr>
        <w:t xml:space="preserve"> </w:t>
      </w:r>
      <w:r w:rsidRPr="00C7353A">
        <w:rPr>
          <w:rFonts w:ascii="Arial" w:hAnsi="Arial" w:cs="Arial"/>
          <w:sz w:val="24"/>
          <w:szCs w:val="24"/>
        </w:rPr>
        <w:t>Estado;</w:t>
      </w:r>
    </w:p>
    <w:p w14:paraId="4B5EBDE5" w14:textId="77777777" w:rsidR="00EB1124" w:rsidRPr="00C7353A" w:rsidRDefault="00EB1124" w:rsidP="00C7353A">
      <w:pPr>
        <w:pStyle w:val="Textoindependiente"/>
        <w:rPr>
          <w:rFonts w:ascii="Arial" w:hAnsi="Arial" w:cs="Arial"/>
          <w:sz w:val="24"/>
          <w:szCs w:val="24"/>
        </w:rPr>
      </w:pPr>
    </w:p>
    <w:p w14:paraId="0CA7C772" w14:textId="77777777" w:rsidR="00EB1124" w:rsidRPr="00C7353A" w:rsidRDefault="00EB1124" w:rsidP="00C7353A">
      <w:pPr>
        <w:pStyle w:val="Prrafodelista"/>
        <w:widowControl w:val="0"/>
        <w:numPr>
          <w:ilvl w:val="0"/>
          <w:numId w:val="5"/>
        </w:numPr>
        <w:tabs>
          <w:tab w:val="left" w:pos="35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Una vocalía que será una persona representante de la Secretaría de Finanzas del Gobierno del</w:t>
      </w:r>
      <w:r w:rsidRPr="00C7353A">
        <w:rPr>
          <w:rFonts w:ascii="Arial" w:hAnsi="Arial" w:cs="Arial"/>
          <w:spacing w:val="-34"/>
          <w:sz w:val="24"/>
          <w:szCs w:val="24"/>
        </w:rPr>
        <w:t xml:space="preserve"> </w:t>
      </w:r>
      <w:r w:rsidRPr="00C7353A">
        <w:rPr>
          <w:rFonts w:ascii="Arial" w:hAnsi="Arial" w:cs="Arial"/>
          <w:sz w:val="24"/>
          <w:szCs w:val="24"/>
        </w:rPr>
        <w:t>Estado;</w:t>
      </w:r>
    </w:p>
    <w:p w14:paraId="1B9B1E4F" w14:textId="77777777" w:rsidR="00EB1124" w:rsidRPr="00C7353A" w:rsidRDefault="00EB1124" w:rsidP="00C7353A">
      <w:pPr>
        <w:pStyle w:val="Textoindependiente"/>
        <w:rPr>
          <w:rFonts w:ascii="Arial" w:hAnsi="Arial" w:cs="Arial"/>
          <w:sz w:val="24"/>
          <w:szCs w:val="24"/>
        </w:rPr>
      </w:pPr>
    </w:p>
    <w:p w14:paraId="28E67187" w14:textId="77777777" w:rsidR="00EB1124" w:rsidRPr="00C7353A" w:rsidRDefault="00EB1124" w:rsidP="00C7353A">
      <w:pPr>
        <w:pStyle w:val="Prrafodelista"/>
        <w:widowControl w:val="0"/>
        <w:numPr>
          <w:ilvl w:val="0"/>
          <w:numId w:val="5"/>
        </w:numPr>
        <w:tabs>
          <w:tab w:val="left" w:pos="40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w:t>
      </w:r>
      <w:r w:rsidRPr="00C7353A">
        <w:rPr>
          <w:rFonts w:ascii="Arial" w:hAnsi="Arial" w:cs="Arial"/>
          <w:spacing w:val="-3"/>
          <w:sz w:val="24"/>
          <w:szCs w:val="24"/>
        </w:rPr>
        <w:t xml:space="preserve">que </w:t>
      </w:r>
      <w:r w:rsidRPr="00C7353A">
        <w:rPr>
          <w:rFonts w:ascii="Arial" w:hAnsi="Arial" w:cs="Arial"/>
          <w:sz w:val="24"/>
          <w:szCs w:val="24"/>
        </w:rPr>
        <w:t xml:space="preserve">será una persona representante </w:t>
      </w:r>
      <w:r w:rsidRPr="00C7353A">
        <w:rPr>
          <w:rFonts w:ascii="Arial" w:hAnsi="Arial" w:cs="Arial"/>
          <w:spacing w:val="-3"/>
          <w:sz w:val="24"/>
          <w:szCs w:val="24"/>
        </w:rPr>
        <w:t xml:space="preserve">de </w:t>
      </w:r>
      <w:r w:rsidRPr="00C7353A">
        <w:rPr>
          <w:rFonts w:ascii="Arial" w:hAnsi="Arial" w:cs="Arial"/>
          <w:sz w:val="24"/>
          <w:szCs w:val="24"/>
        </w:rPr>
        <w:t>la Secretaría del Medio Ambiente del Gobierno del</w:t>
      </w:r>
      <w:r w:rsidRPr="00C7353A">
        <w:rPr>
          <w:rFonts w:ascii="Arial" w:hAnsi="Arial" w:cs="Arial"/>
          <w:spacing w:val="-26"/>
          <w:sz w:val="24"/>
          <w:szCs w:val="24"/>
        </w:rPr>
        <w:t xml:space="preserve"> </w:t>
      </w:r>
      <w:r w:rsidRPr="00C7353A">
        <w:rPr>
          <w:rFonts w:ascii="Arial" w:hAnsi="Arial" w:cs="Arial"/>
          <w:sz w:val="24"/>
          <w:szCs w:val="24"/>
        </w:rPr>
        <w:t>Estado;</w:t>
      </w:r>
    </w:p>
    <w:p w14:paraId="2B9DFDB1" w14:textId="77777777" w:rsidR="00EB1124" w:rsidRPr="00C7353A" w:rsidRDefault="00EB1124" w:rsidP="00C7353A">
      <w:pPr>
        <w:pStyle w:val="Textoindependiente"/>
        <w:jc w:val="both"/>
        <w:rPr>
          <w:rFonts w:ascii="Arial" w:hAnsi="Arial" w:cs="Arial"/>
          <w:sz w:val="24"/>
          <w:szCs w:val="24"/>
        </w:rPr>
      </w:pPr>
    </w:p>
    <w:p w14:paraId="671A4B3C" w14:textId="77777777" w:rsidR="00EB1124" w:rsidRPr="00C7353A" w:rsidRDefault="00EB1124" w:rsidP="00C7353A">
      <w:pPr>
        <w:pStyle w:val="Prrafodelista"/>
        <w:widowControl w:val="0"/>
        <w:numPr>
          <w:ilvl w:val="0"/>
          <w:numId w:val="5"/>
        </w:numPr>
        <w:tabs>
          <w:tab w:val="left" w:pos="494"/>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Una vocalía que será la persona titular de la presidencia de la Comisión Legislativa de Desarrollo Agropecuario y Forestal de la Legislatura del</w:t>
      </w:r>
      <w:r w:rsidRPr="00C7353A">
        <w:rPr>
          <w:rFonts w:ascii="Arial" w:hAnsi="Arial" w:cs="Arial"/>
          <w:spacing w:val="-10"/>
          <w:sz w:val="24"/>
          <w:szCs w:val="24"/>
        </w:rPr>
        <w:t xml:space="preserve"> </w:t>
      </w:r>
      <w:r w:rsidRPr="00C7353A">
        <w:rPr>
          <w:rFonts w:ascii="Arial" w:hAnsi="Arial" w:cs="Arial"/>
          <w:sz w:val="24"/>
          <w:szCs w:val="24"/>
        </w:rPr>
        <w:t>Estado;</w:t>
      </w:r>
    </w:p>
    <w:p w14:paraId="76C53820" w14:textId="77777777" w:rsidR="00EB1124" w:rsidRPr="00C7353A" w:rsidRDefault="00EB1124" w:rsidP="00C7353A">
      <w:pPr>
        <w:pStyle w:val="Textoindependiente"/>
        <w:jc w:val="both"/>
        <w:rPr>
          <w:rFonts w:ascii="Arial" w:hAnsi="Arial" w:cs="Arial"/>
          <w:sz w:val="24"/>
          <w:szCs w:val="24"/>
        </w:rPr>
      </w:pPr>
    </w:p>
    <w:p w14:paraId="07072315" w14:textId="77777777" w:rsidR="00EB1124" w:rsidRPr="00C7353A" w:rsidRDefault="00EB1124" w:rsidP="00C7353A">
      <w:pPr>
        <w:pStyle w:val="Prrafodelista"/>
        <w:widowControl w:val="0"/>
        <w:numPr>
          <w:ilvl w:val="0"/>
          <w:numId w:val="5"/>
        </w:numPr>
        <w:tabs>
          <w:tab w:val="left" w:pos="51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w:t>
      </w:r>
      <w:r w:rsidRPr="00C7353A">
        <w:rPr>
          <w:rFonts w:ascii="Arial" w:hAnsi="Arial" w:cs="Arial"/>
          <w:spacing w:val="-3"/>
          <w:sz w:val="24"/>
          <w:szCs w:val="24"/>
        </w:rPr>
        <w:t xml:space="preserve">que </w:t>
      </w:r>
      <w:r w:rsidRPr="00C7353A">
        <w:rPr>
          <w:rFonts w:ascii="Arial" w:hAnsi="Arial" w:cs="Arial"/>
          <w:sz w:val="24"/>
          <w:szCs w:val="24"/>
        </w:rPr>
        <w:t xml:space="preserve">será la persona titular de la presidencia de la Comisión Legislativa de Protección Ambiental y </w:t>
      </w:r>
      <w:r w:rsidRPr="00C7353A">
        <w:rPr>
          <w:rFonts w:ascii="Arial" w:hAnsi="Arial" w:cs="Arial"/>
          <w:spacing w:val="-3"/>
          <w:sz w:val="24"/>
          <w:szCs w:val="24"/>
        </w:rPr>
        <w:t xml:space="preserve">Cambio </w:t>
      </w:r>
      <w:r w:rsidRPr="00C7353A">
        <w:rPr>
          <w:rFonts w:ascii="Arial" w:hAnsi="Arial" w:cs="Arial"/>
          <w:sz w:val="24"/>
          <w:szCs w:val="24"/>
        </w:rPr>
        <w:t>Climático de la Legislatura del</w:t>
      </w:r>
      <w:r w:rsidRPr="00C7353A">
        <w:rPr>
          <w:rFonts w:ascii="Arial" w:hAnsi="Arial" w:cs="Arial"/>
          <w:spacing w:val="-7"/>
          <w:sz w:val="24"/>
          <w:szCs w:val="24"/>
        </w:rPr>
        <w:t xml:space="preserve"> </w:t>
      </w:r>
      <w:r w:rsidRPr="00C7353A">
        <w:rPr>
          <w:rFonts w:ascii="Arial" w:hAnsi="Arial" w:cs="Arial"/>
          <w:sz w:val="24"/>
          <w:szCs w:val="24"/>
        </w:rPr>
        <w:t>Estado;</w:t>
      </w:r>
    </w:p>
    <w:p w14:paraId="37D98F0E" w14:textId="77777777" w:rsidR="00EB1124" w:rsidRPr="00C7353A" w:rsidRDefault="00EB1124" w:rsidP="00C7353A">
      <w:pPr>
        <w:pStyle w:val="Textoindependiente"/>
        <w:jc w:val="both"/>
        <w:rPr>
          <w:rFonts w:ascii="Arial" w:hAnsi="Arial" w:cs="Arial"/>
          <w:sz w:val="24"/>
          <w:szCs w:val="24"/>
        </w:rPr>
      </w:pPr>
    </w:p>
    <w:p w14:paraId="3051EF4B" w14:textId="77777777" w:rsidR="00EB1124" w:rsidRPr="00C7353A" w:rsidRDefault="00EB1124" w:rsidP="00C7353A">
      <w:pPr>
        <w:pStyle w:val="Prrafodelista"/>
        <w:widowControl w:val="0"/>
        <w:numPr>
          <w:ilvl w:val="0"/>
          <w:numId w:val="5"/>
        </w:numPr>
        <w:tabs>
          <w:tab w:val="left" w:pos="451"/>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que será la persona titular de la presidencia de la Comisión Legislativa de Asuntos Indígenas </w:t>
      </w:r>
      <w:r w:rsidRPr="00C7353A">
        <w:rPr>
          <w:rFonts w:ascii="Arial" w:hAnsi="Arial" w:cs="Arial"/>
          <w:spacing w:val="-3"/>
          <w:sz w:val="24"/>
          <w:szCs w:val="24"/>
        </w:rPr>
        <w:t xml:space="preserve">de </w:t>
      </w:r>
      <w:r w:rsidRPr="00C7353A">
        <w:rPr>
          <w:rFonts w:ascii="Arial" w:hAnsi="Arial" w:cs="Arial"/>
          <w:sz w:val="24"/>
          <w:szCs w:val="24"/>
        </w:rPr>
        <w:t>la Legislatura del</w:t>
      </w:r>
      <w:r w:rsidRPr="00C7353A">
        <w:rPr>
          <w:rFonts w:ascii="Arial" w:hAnsi="Arial" w:cs="Arial"/>
          <w:spacing w:val="-5"/>
          <w:sz w:val="24"/>
          <w:szCs w:val="24"/>
        </w:rPr>
        <w:t xml:space="preserve"> </w:t>
      </w:r>
      <w:r w:rsidRPr="00C7353A">
        <w:rPr>
          <w:rFonts w:ascii="Arial" w:hAnsi="Arial" w:cs="Arial"/>
          <w:sz w:val="24"/>
          <w:szCs w:val="24"/>
        </w:rPr>
        <w:t>Estado;</w:t>
      </w:r>
    </w:p>
    <w:p w14:paraId="5255D69A" w14:textId="77777777" w:rsidR="00EB1124" w:rsidRPr="00C7353A" w:rsidRDefault="00EB1124" w:rsidP="00C7353A">
      <w:pPr>
        <w:pStyle w:val="Textoindependiente"/>
        <w:jc w:val="both"/>
        <w:rPr>
          <w:rFonts w:ascii="Arial" w:hAnsi="Arial" w:cs="Arial"/>
          <w:sz w:val="24"/>
          <w:szCs w:val="24"/>
        </w:rPr>
      </w:pPr>
    </w:p>
    <w:p w14:paraId="4216C14A" w14:textId="77777777" w:rsidR="00EB1124" w:rsidRPr="00C7353A" w:rsidRDefault="00EB1124" w:rsidP="00C7353A">
      <w:pPr>
        <w:pStyle w:val="Prrafodelista"/>
        <w:widowControl w:val="0"/>
        <w:numPr>
          <w:ilvl w:val="0"/>
          <w:numId w:val="5"/>
        </w:numPr>
        <w:tabs>
          <w:tab w:val="left" w:pos="35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Una</w:t>
      </w:r>
      <w:r w:rsidRPr="00C7353A">
        <w:rPr>
          <w:rFonts w:ascii="Arial" w:hAnsi="Arial" w:cs="Arial"/>
          <w:spacing w:val="-4"/>
          <w:sz w:val="24"/>
          <w:szCs w:val="24"/>
        </w:rPr>
        <w:t xml:space="preserve"> </w:t>
      </w:r>
      <w:r w:rsidRPr="00C7353A">
        <w:rPr>
          <w:rFonts w:ascii="Arial" w:hAnsi="Arial" w:cs="Arial"/>
          <w:sz w:val="24"/>
          <w:szCs w:val="24"/>
        </w:rPr>
        <w:t>vocalía</w:t>
      </w:r>
      <w:r w:rsidRPr="00C7353A">
        <w:rPr>
          <w:rFonts w:ascii="Arial" w:hAnsi="Arial" w:cs="Arial"/>
          <w:spacing w:val="1"/>
          <w:sz w:val="24"/>
          <w:szCs w:val="24"/>
        </w:rPr>
        <w:t xml:space="preserve"> </w:t>
      </w:r>
      <w:r w:rsidRPr="00C7353A">
        <w:rPr>
          <w:rFonts w:ascii="Arial" w:hAnsi="Arial" w:cs="Arial"/>
          <w:sz w:val="24"/>
          <w:szCs w:val="24"/>
        </w:rPr>
        <w:t>que</w:t>
      </w:r>
      <w:r w:rsidRPr="00C7353A">
        <w:rPr>
          <w:rFonts w:ascii="Arial" w:hAnsi="Arial" w:cs="Arial"/>
          <w:spacing w:val="-3"/>
          <w:sz w:val="24"/>
          <w:szCs w:val="24"/>
        </w:rPr>
        <w:t xml:space="preserve"> </w:t>
      </w:r>
      <w:r w:rsidRPr="00C7353A">
        <w:rPr>
          <w:rFonts w:ascii="Arial" w:hAnsi="Arial" w:cs="Arial"/>
          <w:sz w:val="24"/>
          <w:szCs w:val="24"/>
        </w:rPr>
        <w:t>será</w:t>
      </w:r>
      <w:r w:rsidRPr="00C7353A">
        <w:rPr>
          <w:rFonts w:ascii="Arial" w:hAnsi="Arial" w:cs="Arial"/>
          <w:spacing w:val="1"/>
          <w:sz w:val="24"/>
          <w:szCs w:val="24"/>
        </w:rPr>
        <w:t xml:space="preserve"> </w:t>
      </w:r>
      <w:r w:rsidRPr="00C7353A">
        <w:rPr>
          <w:rFonts w:ascii="Arial" w:hAnsi="Arial" w:cs="Arial"/>
          <w:sz w:val="24"/>
          <w:szCs w:val="24"/>
        </w:rPr>
        <w:t>la</w:t>
      </w:r>
      <w:r w:rsidRPr="00C7353A">
        <w:rPr>
          <w:rFonts w:ascii="Arial" w:hAnsi="Arial" w:cs="Arial"/>
          <w:spacing w:val="-3"/>
          <w:sz w:val="24"/>
          <w:szCs w:val="24"/>
        </w:rPr>
        <w:t xml:space="preserve"> </w:t>
      </w:r>
      <w:r w:rsidRPr="00C7353A">
        <w:rPr>
          <w:rFonts w:ascii="Arial" w:hAnsi="Arial" w:cs="Arial"/>
          <w:sz w:val="24"/>
          <w:szCs w:val="24"/>
        </w:rPr>
        <w:t>persona</w:t>
      </w:r>
      <w:r w:rsidRPr="00C7353A">
        <w:rPr>
          <w:rFonts w:ascii="Arial" w:hAnsi="Arial" w:cs="Arial"/>
          <w:spacing w:val="-4"/>
          <w:sz w:val="24"/>
          <w:szCs w:val="24"/>
        </w:rPr>
        <w:t xml:space="preserve"> </w:t>
      </w:r>
      <w:r w:rsidRPr="00C7353A">
        <w:rPr>
          <w:rFonts w:ascii="Arial" w:hAnsi="Arial" w:cs="Arial"/>
          <w:sz w:val="24"/>
          <w:szCs w:val="24"/>
        </w:rPr>
        <w:t>representante</w:t>
      </w:r>
      <w:r w:rsidRPr="00C7353A">
        <w:rPr>
          <w:rFonts w:ascii="Arial" w:hAnsi="Arial" w:cs="Arial"/>
          <w:spacing w:val="1"/>
          <w:sz w:val="24"/>
          <w:szCs w:val="24"/>
        </w:rPr>
        <w:t xml:space="preserve"> </w:t>
      </w:r>
      <w:r w:rsidRPr="00C7353A">
        <w:rPr>
          <w:rFonts w:ascii="Arial" w:hAnsi="Arial" w:cs="Arial"/>
          <w:sz w:val="24"/>
          <w:szCs w:val="24"/>
        </w:rPr>
        <w:t>del</w:t>
      </w:r>
      <w:r w:rsidRPr="00C7353A">
        <w:rPr>
          <w:rFonts w:ascii="Arial" w:hAnsi="Arial" w:cs="Arial"/>
          <w:spacing w:val="-5"/>
          <w:sz w:val="24"/>
          <w:szCs w:val="24"/>
        </w:rPr>
        <w:t xml:space="preserve"> </w:t>
      </w:r>
      <w:r w:rsidRPr="00C7353A">
        <w:rPr>
          <w:rFonts w:ascii="Arial" w:hAnsi="Arial" w:cs="Arial"/>
          <w:sz w:val="24"/>
          <w:szCs w:val="24"/>
        </w:rPr>
        <w:t>Instituto</w:t>
      </w:r>
      <w:r w:rsidRPr="00C7353A">
        <w:rPr>
          <w:rFonts w:ascii="Arial" w:hAnsi="Arial" w:cs="Arial"/>
          <w:spacing w:val="1"/>
          <w:sz w:val="24"/>
          <w:szCs w:val="24"/>
        </w:rPr>
        <w:t xml:space="preserve"> </w:t>
      </w:r>
      <w:r w:rsidRPr="00C7353A">
        <w:rPr>
          <w:rFonts w:ascii="Arial" w:hAnsi="Arial" w:cs="Arial"/>
          <w:sz w:val="24"/>
          <w:szCs w:val="24"/>
        </w:rPr>
        <w:t>Nacional</w:t>
      </w:r>
      <w:r w:rsidRPr="00C7353A">
        <w:rPr>
          <w:rFonts w:ascii="Arial" w:hAnsi="Arial" w:cs="Arial"/>
          <w:spacing w:val="-5"/>
          <w:sz w:val="24"/>
          <w:szCs w:val="24"/>
        </w:rPr>
        <w:t xml:space="preserve"> </w:t>
      </w:r>
      <w:r w:rsidRPr="00C7353A">
        <w:rPr>
          <w:rFonts w:ascii="Arial" w:hAnsi="Arial" w:cs="Arial"/>
          <w:sz w:val="24"/>
          <w:szCs w:val="24"/>
        </w:rPr>
        <w:t>de los</w:t>
      </w:r>
      <w:r w:rsidRPr="00C7353A">
        <w:rPr>
          <w:rFonts w:ascii="Arial" w:hAnsi="Arial" w:cs="Arial"/>
          <w:spacing w:val="-3"/>
          <w:sz w:val="24"/>
          <w:szCs w:val="24"/>
        </w:rPr>
        <w:t xml:space="preserve"> </w:t>
      </w:r>
      <w:r w:rsidRPr="00C7353A">
        <w:rPr>
          <w:rFonts w:ascii="Arial" w:hAnsi="Arial" w:cs="Arial"/>
          <w:sz w:val="24"/>
          <w:szCs w:val="24"/>
        </w:rPr>
        <w:t>Pueblos</w:t>
      </w:r>
      <w:r w:rsidRPr="00C7353A">
        <w:rPr>
          <w:rFonts w:ascii="Arial" w:hAnsi="Arial" w:cs="Arial"/>
          <w:spacing w:val="-7"/>
          <w:sz w:val="24"/>
          <w:szCs w:val="24"/>
        </w:rPr>
        <w:t xml:space="preserve"> </w:t>
      </w:r>
      <w:r w:rsidRPr="00C7353A">
        <w:rPr>
          <w:rFonts w:ascii="Arial" w:hAnsi="Arial" w:cs="Arial"/>
          <w:sz w:val="24"/>
          <w:szCs w:val="24"/>
        </w:rPr>
        <w:t>Indígenas</w:t>
      </w:r>
      <w:r w:rsidRPr="00C7353A">
        <w:rPr>
          <w:rFonts w:ascii="Arial" w:hAnsi="Arial" w:cs="Arial"/>
          <w:spacing w:val="-3"/>
          <w:sz w:val="24"/>
          <w:szCs w:val="24"/>
        </w:rPr>
        <w:t xml:space="preserve"> </w:t>
      </w:r>
      <w:r w:rsidRPr="00C7353A">
        <w:rPr>
          <w:rFonts w:ascii="Arial" w:hAnsi="Arial" w:cs="Arial"/>
          <w:sz w:val="24"/>
          <w:szCs w:val="24"/>
        </w:rPr>
        <w:t>en</w:t>
      </w:r>
      <w:r w:rsidRPr="00C7353A">
        <w:rPr>
          <w:rFonts w:ascii="Arial" w:hAnsi="Arial" w:cs="Arial"/>
          <w:spacing w:val="-3"/>
          <w:sz w:val="24"/>
          <w:szCs w:val="24"/>
        </w:rPr>
        <w:t xml:space="preserve"> </w:t>
      </w:r>
      <w:r w:rsidRPr="00C7353A">
        <w:rPr>
          <w:rFonts w:ascii="Arial" w:hAnsi="Arial" w:cs="Arial"/>
          <w:spacing w:val="2"/>
          <w:sz w:val="24"/>
          <w:szCs w:val="24"/>
        </w:rPr>
        <w:t>el</w:t>
      </w:r>
      <w:r w:rsidRPr="00C7353A">
        <w:rPr>
          <w:rFonts w:ascii="Arial" w:hAnsi="Arial" w:cs="Arial"/>
          <w:sz w:val="24"/>
          <w:szCs w:val="24"/>
        </w:rPr>
        <w:t xml:space="preserve"> Estado;</w:t>
      </w:r>
    </w:p>
    <w:p w14:paraId="7E020A92" w14:textId="77777777" w:rsidR="00EB1124" w:rsidRPr="00C7353A" w:rsidRDefault="00EB1124" w:rsidP="00C7353A">
      <w:pPr>
        <w:pStyle w:val="Textoindependiente"/>
        <w:jc w:val="both"/>
        <w:rPr>
          <w:rFonts w:ascii="Arial" w:hAnsi="Arial" w:cs="Arial"/>
          <w:sz w:val="24"/>
          <w:szCs w:val="24"/>
        </w:rPr>
      </w:pPr>
    </w:p>
    <w:p w14:paraId="2F5C8950" w14:textId="77777777" w:rsidR="00EB1124" w:rsidRPr="00C7353A" w:rsidRDefault="00EB1124" w:rsidP="00C7353A">
      <w:pPr>
        <w:pStyle w:val="Prrafodelista"/>
        <w:widowControl w:val="0"/>
        <w:numPr>
          <w:ilvl w:val="0"/>
          <w:numId w:val="5"/>
        </w:numPr>
        <w:tabs>
          <w:tab w:val="left" w:pos="41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que será la persona representante </w:t>
      </w:r>
      <w:r w:rsidRPr="00C7353A">
        <w:rPr>
          <w:rFonts w:ascii="Arial" w:hAnsi="Arial" w:cs="Arial"/>
          <w:spacing w:val="-3"/>
          <w:sz w:val="24"/>
          <w:szCs w:val="24"/>
        </w:rPr>
        <w:t xml:space="preserve">del </w:t>
      </w:r>
      <w:r w:rsidRPr="00C7353A">
        <w:rPr>
          <w:rFonts w:ascii="Arial" w:hAnsi="Arial" w:cs="Arial"/>
          <w:sz w:val="24"/>
          <w:szCs w:val="24"/>
        </w:rPr>
        <w:t>Consejo Estatal para el Desarrollo Integral de los Pueblos Indígenas en el Estado;</w:t>
      </w:r>
    </w:p>
    <w:p w14:paraId="0C0C88B9" w14:textId="77777777" w:rsidR="00EB1124" w:rsidRPr="00C7353A" w:rsidRDefault="00EB1124" w:rsidP="00C7353A">
      <w:pPr>
        <w:pStyle w:val="Textoindependiente"/>
        <w:jc w:val="both"/>
        <w:rPr>
          <w:rFonts w:ascii="Arial" w:hAnsi="Arial" w:cs="Arial"/>
          <w:sz w:val="24"/>
          <w:szCs w:val="24"/>
        </w:rPr>
      </w:pPr>
    </w:p>
    <w:p w14:paraId="57E5DFB2" w14:textId="77777777" w:rsidR="00EB1124" w:rsidRPr="00C7353A" w:rsidRDefault="00EB1124" w:rsidP="00C7353A">
      <w:pPr>
        <w:pStyle w:val="Prrafodelista"/>
        <w:widowControl w:val="0"/>
        <w:numPr>
          <w:ilvl w:val="0"/>
          <w:numId w:val="5"/>
        </w:numPr>
        <w:tabs>
          <w:tab w:val="left" w:pos="460"/>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Una </w:t>
      </w:r>
      <w:r w:rsidRPr="00C7353A">
        <w:rPr>
          <w:rFonts w:ascii="Arial" w:hAnsi="Arial" w:cs="Arial"/>
          <w:sz w:val="24"/>
          <w:szCs w:val="24"/>
        </w:rPr>
        <w:t xml:space="preserve">vocalía que será la persona representante </w:t>
      </w:r>
      <w:r w:rsidRPr="00C7353A">
        <w:rPr>
          <w:rFonts w:ascii="Arial" w:hAnsi="Arial" w:cs="Arial"/>
          <w:spacing w:val="-3"/>
          <w:sz w:val="24"/>
          <w:szCs w:val="24"/>
        </w:rPr>
        <w:t xml:space="preserve">de </w:t>
      </w:r>
      <w:r w:rsidRPr="00C7353A">
        <w:rPr>
          <w:rFonts w:ascii="Arial" w:hAnsi="Arial" w:cs="Arial"/>
          <w:sz w:val="24"/>
          <w:szCs w:val="24"/>
        </w:rPr>
        <w:t xml:space="preserve">la Secretaría </w:t>
      </w:r>
      <w:r w:rsidRPr="00C7353A">
        <w:rPr>
          <w:rFonts w:ascii="Arial" w:hAnsi="Arial" w:cs="Arial"/>
          <w:spacing w:val="-3"/>
          <w:sz w:val="24"/>
          <w:szCs w:val="24"/>
        </w:rPr>
        <w:t xml:space="preserve">de </w:t>
      </w:r>
      <w:r w:rsidRPr="00C7353A">
        <w:rPr>
          <w:rFonts w:ascii="Arial" w:hAnsi="Arial" w:cs="Arial"/>
          <w:sz w:val="24"/>
          <w:szCs w:val="24"/>
        </w:rPr>
        <w:t>Agricultura y Desarrollo</w:t>
      </w:r>
      <w:r w:rsidRPr="00C7353A">
        <w:rPr>
          <w:rFonts w:ascii="Arial" w:hAnsi="Arial" w:cs="Arial"/>
          <w:spacing w:val="-5"/>
          <w:sz w:val="24"/>
          <w:szCs w:val="24"/>
        </w:rPr>
        <w:t xml:space="preserve"> </w:t>
      </w:r>
      <w:r w:rsidRPr="00C7353A">
        <w:rPr>
          <w:rFonts w:ascii="Arial" w:hAnsi="Arial" w:cs="Arial"/>
          <w:sz w:val="24"/>
          <w:szCs w:val="24"/>
        </w:rPr>
        <w:t>Rural;</w:t>
      </w:r>
    </w:p>
    <w:p w14:paraId="28C39C3D" w14:textId="77777777" w:rsidR="00EB1124" w:rsidRPr="00C7353A" w:rsidRDefault="00EB1124" w:rsidP="00C7353A">
      <w:pPr>
        <w:pStyle w:val="Textoindependiente"/>
        <w:jc w:val="both"/>
        <w:rPr>
          <w:rFonts w:ascii="Arial" w:hAnsi="Arial" w:cs="Arial"/>
          <w:sz w:val="24"/>
          <w:szCs w:val="24"/>
        </w:rPr>
      </w:pPr>
    </w:p>
    <w:p w14:paraId="734D8B33" w14:textId="77777777" w:rsidR="00EB1124" w:rsidRPr="00C7353A" w:rsidRDefault="00EB1124" w:rsidP="00C7353A">
      <w:pPr>
        <w:pStyle w:val="Prrafodelista"/>
        <w:widowControl w:val="0"/>
        <w:numPr>
          <w:ilvl w:val="0"/>
          <w:numId w:val="5"/>
        </w:numPr>
        <w:tabs>
          <w:tab w:val="left" w:pos="50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Una vocalía que será la persona representante de expertos en la materia de la sociedad</w:t>
      </w:r>
      <w:r w:rsidRPr="00C7353A">
        <w:rPr>
          <w:rFonts w:ascii="Arial" w:hAnsi="Arial" w:cs="Arial"/>
          <w:spacing w:val="-31"/>
          <w:sz w:val="24"/>
          <w:szCs w:val="24"/>
        </w:rPr>
        <w:t xml:space="preserve"> </w:t>
      </w:r>
      <w:r w:rsidRPr="00C7353A">
        <w:rPr>
          <w:rFonts w:ascii="Arial" w:hAnsi="Arial" w:cs="Arial"/>
          <w:sz w:val="24"/>
          <w:szCs w:val="24"/>
        </w:rPr>
        <w:t>civil;</w:t>
      </w:r>
    </w:p>
    <w:p w14:paraId="00E228D4" w14:textId="77777777" w:rsidR="00EB1124" w:rsidRPr="00C7353A" w:rsidRDefault="00EB1124" w:rsidP="00C7353A">
      <w:pPr>
        <w:pStyle w:val="Textoindependiente"/>
        <w:jc w:val="both"/>
        <w:rPr>
          <w:rFonts w:ascii="Arial" w:hAnsi="Arial" w:cs="Arial"/>
          <w:sz w:val="24"/>
          <w:szCs w:val="24"/>
        </w:rPr>
      </w:pPr>
    </w:p>
    <w:p w14:paraId="7F4505E2" w14:textId="77777777" w:rsidR="00EB1124" w:rsidRPr="00C7353A" w:rsidRDefault="00EB1124" w:rsidP="00C7353A">
      <w:pPr>
        <w:pStyle w:val="Prrafodelista"/>
        <w:widowControl w:val="0"/>
        <w:numPr>
          <w:ilvl w:val="0"/>
          <w:numId w:val="5"/>
        </w:numPr>
        <w:tabs>
          <w:tab w:val="left" w:pos="52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w:t>
      </w:r>
      <w:r w:rsidRPr="00C7353A">
        <w:rPr>
          <w:rFonts w:ascii="Arial" w:hAnsi="Arial" w:cs="Arial"/>
          <w:spacing w:val="-3"/>
          <w:sz w:val="24"/>
          <w:szCs w:val="24"/>
        </w:rPr>
        <w:t xml:space="preserve">que </w:t>
      </w:r>
      <w:r w:rsidRPr="00C7353A">
        <w:rPr>
          <w:rFonts w:ascii="Arial" w:hAnsi="Arial" w:cs="Arial"/>
          <w:sz w:val="24"/>
          <w:szCs w:val="24"/>
        </w:rPr>
        <w:t xml:space="preserve">será la persona representante de organizaciones </w:t>
      </w:r>
      <w:r w:rsidRPr="00C7353A">
        <w:rPr>
          <w:rFonts w:ascii="Arial" w:hAnsi="Arial" w:cs="Arial"/>
          <w:spacing w:val="-3"/>
          <w:sz w:val="24"/>
          <w:szCs w:val="24"/>
        </w:rPr>
        <w:t xml:space="preserve">de </w:t>
      </w:r>
      <w:r w:rsidRPr="00C7353A">
        <w:rPr>
          <w:rFonts w:ascii="Arial" w:hAnsi="Arial" w:cs="Arial"/>
          <w:sz w:val="24"/>
          <w:szCs w:val="24"/>
        </w:rPr>
        <w:t xml:space="preserve">las personas </w:t>
      </w:r>
      <w:r w:rsidRPr="00C7353A">
        <w:rPr>
          <w:rFonts w:ascii="Arial" w:hAnsi="Arial" w:cs="Arial"/>
          <w:sz w:val="24"/>
          <w:szCs w:val="24"/>
        </w:rPr>
        <w:lastRenderedPageBreak/>
        <w:t>campesinas o</w:t>
      </w:r>
      <w:r w:rsidRPr="00C7353A">
        <w:rPr>
          <w:rFonts w:ascii="Arial" w:hAnsi="Arial" w:cs="Arial"/>
          <w:spacing w:val="-19"/>
          <w:sz w:val="24"/>
          <w:szCs w:val="24"/>
        </w:rPr>
        <w:t xml:space="preserve"> </w:t>
      </w:r>
      <w:r w:rsidRPr="00C7353A">
        <w:rPr>
          <w:rFonts w:ascii="Arial" w:hAnsi="Arial" w:cs="Arial"/>
          <w:sz w:val="24"/>
          <w:szCs w:val="24"/>
        </w:rPr>
        <w:t>agricultoras;</w:t>
      </w:r>
    </w:p>
    <w:p w14:paraId="15FFAA23" w14:textId="77777777" w:rsidR="00EB1124" w:rsidRPr="00C7353A" w:rsidRDefault="00EB1124" w:rsidP="00C7353A">
      <w:pPr>
        <w:pStyle w:val="Textoindependiente"/>
        <w:jc w:val="both"/>
        <w:rPr>
          <w:rFonts w:ascii="Arial" w:hAnsi="Arial" w:cs="Arial"/>
          <w:sz w:val="24"/>
          <w:szCs w:val="24"/>
        </w:rPr>
      </w:pPr>
    </w:p>
    <w:p w14:paraId="0C2EC979" w14:textId="77777777" w:rsidR="00EB1124" w:rsidRPr="00C7353A" w:rsidRDefault="00EB1124" w:rsidP="00C7353A">
      <w:pPr>
        <w:pStyle w:val="Prrafodelista"/>
        <w:widowControl w:val="0"/>
        <w:numPr>
          <w:ilvl w:val="0"/>
          <w:numId w:val="5"/>
        </w:numPr>
        <w:tabs>
          <w:tab w:val="left" w:pos="551"/>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w:t>
      </w:r>
      <w:r w:rsidRPr="00C7353A">
        <w:rPr>
          <w:rFonts w:ascii="Arial" w:hAnsi="Arial" w:cs="Arial"/>
          <w:spacing w:val="-3"/>
          <w:sz w:val="24"/>
          <w:szCs w:val="24"/>
        </w:rPr>
        <w:t xml:space="preserve">que </w:t>
      </w:r>
      <w:r w:rsidRPr="00C7353A">
        <w:rPr>
          <w:rFonts w:ascii="Arial" w:hAnsi="Arial" w:cs="Arial"/>
          <w:sz w:val="24"/>
          <w:szCs w:val="24"/>
        </w:rPr>
        <w:t xml:space="preserve">será la persona representante </w:t>
      </w:r>
      <w:r w:rsidRPr="00C7353A">
        <w:rPr>
          <w:rFonts w:ascii="Arial" w:hAnsi="Arial" w:cs="Arial"/>
          <w:spacing w:val="-3"/>
          <w:sz w:val="24"/>
          <w:szCs w:val="24"/>
        </w:rPr>
        <w:t xml:space="preserve">de </w:t>
      </w:r>
      <w:r w:rsidRPr="00C7353A">
        <w:rPr>
          <w:rFonts w:ascii="Arial" w:hAnsi="Arial" w:cs="Arial"/>
          <w:sz w:val="24"/>
          <w:szCs w:val="24"/>
        </w:rPr>
        <w:t>las personas productoras, campesinas o agricultoras de comunidades sin</w:t>
      </w:r>
      <w:r w:rsidRPr="00C7353A">
        <w:rPr>
          <w:rFonts w:ascii="Arial" w:hAnsi="Arial" w:cs="Arial"/>
          <w:spacing w:val="-3"/>
          <w:sz w:val="24"/>
          <w:szCs w:val="24"/>
        </w:rPr>
        <w:t xml:space="preserve"> </w:t>
      </w:r>
      <w:r w:rsidRPr="00C7353A">
        <w:rPr>
          <w:rFonts w:ascii="Arial" w:hAnsi="Arial" w:cs="Arial"/>
          <w:sz w:val="24"/>
          <w:szCs w:val="24"/>
        </w:rPr>
        <w:t>organización;</w:t>
      </w:r>
    </w:p>
    <w:p w14:paraId="79F3E8BE" w14:textId="77777777" w:rsidR="00EB1124" w:rsidRPr="00C7353A" w:rsidRDefault="00EB1124" w:rsidP="00C7353A">
      <w:pPr>
        <w:pStyle w:val="Textoindependiente"/>
        <w:jc w:val="both"/>
        <w:rPr>
          <w:rFonts w:ascii="Arial" w:hAnsi="Arial" w:cs="Arial"/>
          <w:sz w:val="24"/>
          <w:szCs w:val="24"/>
        </w:rPr>
      </w:pPr>
    </w:p>
    <w:p w14:paraId="1D34AD4C" w14:textId="77777777" w:rsidR="00EB1124" w:rsidRPr="00C7353A" w:rsidRDefault="00EB1124" w:rsidP="00C7353A">
      <w:pPr>
        <w:pStyle w:val="Prrafodelista"/>
        <w:widowControl w:val="0"/>
        <w:numPr>
          <w:ilvl w:val="0"/>
          <w:numId w:val="5"/>
        </w:numPr>
        <w:tabs>
          <w:tab w:val="left" w:pos="52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w:t>
      </w:r>
      <w:r w:rsidRPr="00C7353A">
        <w:rPr>
          <w:rFonts w:ascii="Arial" w:hAnsi="Arial" w:cs="Arial"/>
          <w:spacing w:val="-3"/>
          <w:sz w:val="24"/>
          <w:szCs w:val="24"/>
        </w:rPr>
        <w:t xml:space="preserve">que </w:t>
      </w:r>
      <w:r w:rsidRPr="00C7353A">
        <w:rPr>
          <w:rFonts w:ascii="Arial" w:hAnsi="Arial" w:cs="Arial"/>
          <w:sz w:val="24"/>
          <w:szCs w:val="24"/>
        </w:rPr>
        <w:t>será la persona representante de Pueblos</w:t>
      </w:r>
      <w:r w:rsidRPr="00C7353A">
        <w:rPr>
          <w:rFonts w:ascii="Arial" w:hAnsi="Arial" w:cs="Arial"/>
          <w:spacing w:val="-20"/>
          <w:sz w:val="24"/>
          <w:szCs w:val="24"/>
        </w:rPr>
        <w:t xml:space="preserve"> </w:t>
      </w:r>
      <w:r w:rsidRPr="00C7353A">
        <w:rPr>
          <w:rFonts w:ascii="Arial" w:hAnsi="Arial" w:cs="Arial"/>
          <w:sz w:val="24"/>
          <w:szCs w:val="24"/>
        </w:rPr>
        <w:t>Originarios;</w:t>
      </w:r>
    </w:p>
    <w:p w14:paraId="08E90239" w14:textId="77777777" w:rsidR="00EB1124" w:rsidRPr="00C7353A" w:rsidRDefault="00EB1124" w:rsidP="00C7353A">
      <w:pPr>
        <w:pStyle w:val="Textoindependiente"/>
        <w:jc w:val="both"/>
        <w:rPr>
          <w:rFonts w:ascii="Arial" w:hAnsi="Arial" w:cs="Arial"/>
          <w:sz w:val="24"/>
          <w:szCs w:val="24"/>
        </w:rPr>
      </w:pPr>
    </w:p>
    <w:p w14:paraId="6E06EE5D" w14:textId="77777777" w:rsidR="00EB1124" w:rsidRPr="00C7353A" w:rsidRDefault="00EB1124" w:rsidP="00C7353A">
      <w:pPr>
        <w:pStyle w:val="Prrafodelista"/>
        <w:widowControl w:val="0"/>
        <w:numPr>
          <w:ilvl w:val="0"/>
          <w:numId w:val="5"/>
        </w:numPr>
        <w:tabs>
          <w:tab w:val="left" w:pos="580"/>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Una </w:t>
      </w:r>
      <w:r w:rsidRPr="00C7353A">
        <w:rPr>
          <w:rFonts w:ascii="Arial" w:hAnsi="Arial" w:cs="Arial"/>
          <w:sz w:val="24"/>
          <w:szCs w:val="24"/>
        </w:rPr>
        <w:t xml:space="preserve">vocalía que será la persona representante </w:t>
      </w:r>
      <w:r w:rsidRPr="00C7353A">
        <w:rPr>
          <w:rFonts w:ascii="Arial" w:hAnsi="Arial" w:cs="Arial"/>
          <w:spacing w:val="-3"/>
          <w:sz w:val="24"/>
          <w:szCs w:val="24"/>
        </w:rPr>
        <w:t xml:space="preserve">de </w:t>
      </w:r>
      <w:r w:rsidRPr="00C7353A">
        <w:rPr>
          <w:rFonts w:ascii="Arial" w:hAnsi="Arial" w:cs="Arial"/>
          <w:sz w:val="24"/>
          <w:szCs w:val="24"/>
        </w:rPr>
        <w:t xml:space="preserve">las organizaciones </w:t>
      </w:r>
      <w:r w:rsidRPr="00C7353A">
        <w:rPr>
          <w:rFonts w:ascii="Arial" w:hAnsi="Arial" w:cs="Arial"/>
          <w:spacing w:val="-3"/>
          <w:sz w:val="24"/>
          <w:szCs w:val="24"/>
        </w:rPr>
        <w:t xml:space="preserve">de </w:t>
      </w:r>
      <w:r w:rsidRPr="00C7353A">
        <w:rPr>
          <w:rFonts w:ascii="Arial" w:hAnsi="Arial" w:cs="Arial"/>
          <w:sz w:val="24"/>
          <w:szCs w:val="24"/>
        </w:rPr>
        <w:t xml:space="preserve">las personas consumidoras </w:t>
      </w:r>
      <w:r w:rsidRPr="00C7353A">
        <w:rPr>
          <w:rFonts w:ascii="Arial" w:hAnsi="Arial" w:cs="Arial"/>
          <w:spacing w:val="-3"/>
          <w:sz w:val="24"/>
          <w:szCs w:val="24"/>
        </w:rPr>
        <w:t xml:space="preserve">del </w:t>
      </w:r>
      <w:r w:rsidRPr="00C7353A">
        <w:rPr>
          <w:rFonts w:ascii="Arial" w:hAnsi="Arial" w:cs="Arial"/>
          <w:sz w:val="24"/>
          <w:szCs w:val="24"/>
        </w:rPr>
        <w:t>Estado;</w:t>
      </w:r>
    </w:p>
    <w:p w14:paraId="1AF365B1" w14:textId="77777777" w:rsidR="00EB1124" w:rsidRPr="00C7353A" w:rsidRDefault="00EB1124" w:rsidP="00C7353A">
      <w:pPr>
        <w:pStyle w:val="Textoindependiente"/>
        <w:jc w:val="both"/>
        <w:rPr>
          <w:rFonts w:ascii="Arial" w:hAnsi="Arial" w:cs="Arial"/>
          <w:sz w:val="24"/>
          <w:szCs w:val="24"/>
        </w:rPr>
      </w:pPr>
    </w:p>
    <w:p w14:paraId="0690ED2E" w14:textId="77777777" w:rsidR="00EB1124" w:rsidRPr="00C7353A" w:rsidRDefault="00EB1124" w:rsidP="00C7353A">
      <w:pPr>
        <w:pStyle w:val="Prrafodelista"/>
        <w:widowControl w:val="0"/>
        <w:numPr>
          <w:ilvl w:val="0"/>
          <w:numId w:val="5"/>
        </w:numPr>
        <w:tabs>
          <w:tab w:val="left" w:pos="681"/>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Una vocalía que será la persona representante de personas científicas especializadas en gastronomía, salud, nutrición y otras a</w:t>
      </w:r>
      <w:r w:rsidRPr="00C7353A">
        <w:rPr>
          <w:rFonts w:ascii="Arial" w:hAnsi="Arial" w:cs="Arial"/>
          <w:spacing w:val="-12"/>
          <w:sz w:val="24"/>
          <w:szCs w:val="24"/>
        </w:rPr>
        <w:t xml:space="preserve"> </w:t>
      </w:r>
      <w:r w:rsidRPr="00C7353A">
        <w:rPr>
          <w:rFonts w:ascii="Arial" w:hAnsi="Arial" w:cs="Arial"/>
          <w:sz w:val="24"/>
          <w:szCs w:val="24"/>
        </w:rPr>
        <w:t>fines;</w:t>
      </w:r>
    </w:p>
    <w:p w14:paraId="00E7A1D5" w14:textId="77777777" w:rsidR="00EB1124" w:rsidRPr="00C7353A" w:rsidRDefault="00EB1124" w:rsidP="00C7353A">
      <w:pPr>
        <w:pStyle w:val="Textoindependiente"/>
        <w:jc w:val="both"/>
        <w:rPr>
          <w:rFonts w:ascii="Arial" w:hAnsi="Arial" w:cs="Arial"/>
          <w:sz w:val="24"/>
          <w:szCs w:val="24"/>
        </w:rPr>
      </w:pPr>
    </w:p>
    <w:p w14:paraId="51380A9F" w14:textId="77777777" w:rsidR="00EB1124" w:rsidRPr="00C7353A" w:rsidRDefault="00EB1124" w:rsidP="00C7353A">
      <w:pPr>
        <w:pStyle w:val="Prrafodelista"/>
        <w:widowControl w:val="0"/>
        <w:numPr>
          <w:ilvl w:val="0"/>
          <w:numId w:val="5"/>
        </w:numPr>
        <w:tabs>
          <w:tab w:val="left" w:pos="53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Una vocalía que será la persona representante </w:t>
      </w:r>
      <w:r w:rsidRPr="00C7353A">
        <w:rPr>
          <w:rFonts w:ascii="Arial" w:hAnsi="Arial" w:cs="Arial"/>
          <w:spacing w:val="-3"/>
          <w:sz w:val="24"/>
          <w:szCs w:val="24"/>
        </w:rPr>
        <w:t xml:space="preserve">de </w:t>
      </w:r>
      <w:r w:rsidRPr="00C7353A">
        <w:rPr>
          <w:rFonts w:ascii="Arial" w:hAnsi="Arial" w:cs="Arial"/>
          <w:sz w:val="24"/>
          <w:szCs w:val="24"/>
        </w:rPr>
        <w:t xml:space="preserve">personas </w:t>
      </w:r>
      <w:r w:rsidRPr="00C7353A">
        <w:rPr>
          <w:rFonts w:ascii="Arial" w:hAnsi="Arial" w:cs="Arial"/>
          <w:spacing w:val="-3"/>
          <w:sz w:val="24"/>
          <w:szCs w:val="24"/>
        </w:rPr>
        <w:t xml:space="preserve">de </w:t>
      </w:r>
      <w:r w:rsidRPr="00C7353A">
        <w:rPr>
          <w:rFonts w:ascii="Arial" w:hAnsi="Arial" w:cs="Arial"/>
          <w:sz w:val="24"/>
          <w:szCs w:val="24"/>
        </w:rPr>
        <w:t xml:space="preserve">la academia, reconocidas en la materia, al menos </w:t>
      </w:r>
      <w:r w:rsidRPr="00C7353A">
        <w:rPr>
          <w:rFonts w:ascii="Arial" w:hAnsi="Arial" w:cs="Arial"/>
          <w:spacing w:val="-3"/>
          <w:sz w:val="24"/>
          <w:szCs w:val="24"/>
        </w:rPr>
        <w:t xml:space="preserve">una </w:t>
      </w:r>
      <w:r w:rsidRPr="00C7353A">
        <w:rPr>
          <w:rFonts w:ascii="Arial" w:hAnsi="Arial" w:cs="Arial"/>
          <w:sz w:val="24"/>
          <w:szCs w:val="24"/>
        </w:rPr>
        <w:t xml:space="preserve">representación de cada Universidad </w:t>
      </w:r>
      <w:r w:rsidRPr="00C7353A">
        <w:rPr>
          <w:rFonts w:ascii="Arial" w:hAnsi="Arial" w:cs="Arial"/>
          <w:spacing w:val="-3"/>
          <w:sz w:val="24"/>
          <w:szCs w:val="24"/>
        </w:rPr>
        <w:t xml:space="preserve">en </w:t>
      </w:r>
      <w:r w:rsidRPr="00C7353A">
        <w:rPr>
          <w:rFonts w:ascii="Arial" w:hAnsi="Arial" w:cs="Arial"/>
          <w:sz w:val="24"/>
          <w:szCs w:val="24"/>
        </w:rPr>
        <w:t>el Estado de México,</w:t>
      </w:r>
      <w:r w:rsidRPr="00C7353A">
        <w:rPr>
          <w:rFonts w:ascii="Arial" w:hAnsi="Arial" w:cs="Arial"/>
          <w:spacing w:val="-20"/>
          <w:sz w:val="24"/>
          <w:szCs w:val="24"/>
        </w:rPr>
        <w:t xml:space="preserve"> </w:t>
      </w:r>
      <w:r w:rsidRPr="00C7353A">
        <w:rPr>
          <w:rFonts w:ascii="Arial" w:hAnsi="Arial" w:cs="Arial"/>
          <w:sz w:val="24"/>
          <w:szCs w:val="24"/>
        </w:rPr>
        <w:t>y</w:t>
      </w:r>
    </w:p>
    <w:p w14:paraId="6DFC4FF9" w14:textId="77777777" w:rsidR="00EB1124" w:rsidRPr="00C7353A" w:rsidRDefault="00EB1124" w:rsidP="00C7353A">
      <w:pPr>
        <w:pStyle w:val="Textoindependiente"/>
        <w:jc w:val="both"/>
        <w:rPr>
          <w:rFonts w:ascii="Arial" w:hAnsi="Arial" w:cs="Arial"/>
          <w:sz w:val="24"/>
          <w:szCs w:val="24"/>
        </w:rPr>
      </w:pPr>
    </w:p>
    <w:p w14:paraId="03950370" w14:textId="77777777" w:rsidR="00EB1124" w:rsidRPr="00C7353A" w:rsidRDefault="00EB1124" w:rsidP="00C7353A">
      <w:pPr>
        <w:pStyle w:val="Prrafodelista"/>
        <w:widowControl w:val="0"/>
        <w:numPr>
          <w:ilvl w:val="0"/>
          <w:numId w:val="5"/>
        </w:numPr>
        <w:tabs>
          <w:tab w:val="left" w:pos="489"/>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Una </w:t>
      </w:r>
      <w:r w:rsidRPr="00C7353A">
        <w:rPr>
          <w:rFonts w:ascii="Arial" w:hAnsi="Arial" w:cs="Arial"/>
          <w:sz w:val="24"/>
          <w:szCs w:val="24"/>
        </w:rPr>
        <w:t xml:space="preserve">vocalía </w:t>
      </w:r>
      <w:r w:rsidRPr="00C7353A">
        <w:rPr>
          <w:rFonts w:ascii="Arial" w:hAnsi="Arial" w:cs="Arial"/>
          <w:spacing w:val="-3"/>
          <w:sz w:val="24"/>
          <w:szCs w:val="24"/>
        </w:rPr>
        <w:t xml:space="preserve">que </w:t>
      </w:r>
      <w:r w:rsidRPr="00C7353A">
        <w:rPr>
          <w:rFonts w:ascii="Arial" w:hAnsi="Arial" w:cs="Arial"/>
          <w:sz w:val="24"/>
          <w:szCs w:val="24"/>
        </w:rPr>
        <w:t>será la persona representante de la Comisión Intersecretarial para la Bioseguridad de los Organismos Genéticamente Modificados</w:t>
      </w:r>
      <w:r w:rsidRPr="00C7353A">
        <w:rPr>
          <w:rFonts w:ascii="Arial" w:hAnsi="Arial" w:cs="Arial"/>
          <w:spacing w:val="-7"/>
          <w:sz w:val="24"/>
          <w:szCs w:val="24"/>
        </w:rPr>
        <w:t xml:space="preserve"> </w:t>
      </w:r>
      <w:r w:rsidRPr="00C7353A">
        <w:rPr>
          <w:rFonts w:ascii="Arial" w:hAnsi="Arial" w:cs="Arial"/>
          <w:sz w:val="24"/>
          <w:szCs w:val="24"/>
        </w:rPr>
        <w:t>(</w:t>
      </w:r>
      <w:proofErr w:type="spellStart"/>
      <w:r w:rsidRPr="00C7353A">
        <w:rPr>
          <w:rFonts w:ascii="Arial" w:hAnsi="Arial" w:cs="Arial"/>
          <w:sz w:val="24"/>
          <w:szCs w:val="24"/>
        </w:rPr>
        <w:t>CIBIOGEM</w:t>
      </w:r>
      <w:proofErr w:type="spellEnd"/>
      <w:r w:rsidRPr="00C7353A">
        <w:rPr>
          <w:rFonts w:ascii="Arial" w:hAnsi="Arial" w:cs="Arial"/>
          <w:sz w:val="24"/>
          <w:szCs w:val="24"/>
        </w:rPr>
        <w:t>).</w:t>
      </w:r>
    </w:p>
    <w:p w14:paraId="06B19C75" w14:textId="77777777" w:rsidR="00EB1124" w:rsidRPr="00C7353A" w:rsidRDefault="00EB1124" w:rsidP="00C7353A">
      <w:pPr>
        <w:pStyle w:val="Textoindependiente"/>
        <w:jc w:val="both"/>
        <w:rPr>
          <w:rFonts w:ascii="Arial" w:hAnsi="Arial" w:cs="Arial"/>
          <w:sz w:val="24"/>
          <w:szCs w:val="24"/>
        </w:rPr>
      </w:pPr>
    </w:p>
    <w:p w14:paraId="66CBF3E4"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Por cada integrante del Consejo habrá una persona suplente nombrada por la persona titular, quien deberá acreditar conocimiento en la materia.</w:t>
      </w:r>
    </w:p>
    <w:p w14:paraId="3958654B" w14:textId="77777777" w:rsidR="00EB1124" w:rsidRPr="00C7353A" w:rsidRDefault="00EB1124" w:rsidP="00C7353A">
      <w:pPr>
        <w:spacing w:after="0" w:line="240" w:lineRule="auto"/>
        <w:jc w:val="both"/>
        <w:rPr>
          <w:rFonts w:ascii="Arial" w:hAnsi="Arial" w:cs="Arial"/>
          <w:sz w:val="24"/>
          <w:szCs w:val="24"/>
        </w:rPr>
      </w:pPr>
    </w:p>
    <w:p w14:paraId="0F32C491"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Las funciones, procedimientos y organización del Consejo se establecerán en el Reglamento que al efecto emita el Ejecutivo Estatal.</w:t>
      </w:r>
    </w:p>
    <w:p w14:paraId="29ABABBE" w14:textId="77777777" w:rsidR="00EB1124" w:rsidRPr="00C7353A" w:rsidRDefault="00EB1124" w:rsidP="00C7353A">
      <w:pPr>
        <w:pStyle w:val="Textoindependiente"/>
        <w:jc w:val="both"/>
        <w:rPr>
          <w:rFonts w:ascii="Arial" w:hAnsi="Arial" w:cs="Arial"/>
          <w:sz w:val="24"/>
          <w:szCs w:val="24"/>
        </w:rPr>
      </w:pPr>
    </w:p>
    <w:p w14:paraId="39E87349" w14:textId="77777777" w:rsidR="00EB1124" w:rsidRPr="00C7353A" w:rsidRDefault="00EB1124" w:rsidP="00C7353A">
      <w:pPr>
        <w:spacing w:after="0" w:line="240" w:lineRule="auto"/>
        <w:jc w:val="both"/>
        <w:rPr>
          <w:rFonts w:ascii="Arial" w:hAnsi="Arial" w:cs="Arial"/>
          <w:sz w:val="24"/>
          <w:szCs w:val="24"/>
        </w:rPr>
      </w:pPr>
      <w:r w:rsidRPr="00C7353A">
        <w:rPr>
          <w:rFonts w:ascii="Arial" w:hAnsi="Arial" w:cs="Arial"/>
          <w:b/>
          <w:sz w:val="24"/>
          <w:szCs w:val="24"/>
        </w:rPr>
        <w:t xml:space="preserve">Artículo 7.- </w:t>
      </w:r>
      <w:r w:rsidRPr="00C7353A">
        <w:rPr>
          <w:rFonts w:ascii="Arial" w:hAnsi="Arial" w:cs="Arial"/>
          <w:sz w:val="24"/>
          <w:szCs w:val="24"/>
        </w:rPr>
        <w:t>El Consejo tendrá las siguientes facultades:</w:t>
      </w:r>
    </w:p>
    <w:p w14:paraId="259B9A80" w14:textId="77777777" w:rsidR="00EB1124" w:rsidRPr="00C7353A" w:rsidRDefault="00EB1124" w:rsidP="00C7353A">
      <w:pPr>
        <w:pStyle w:val="Textoindependiente"/>
        <w:jc w:val="both"/>
        <w:rPr>
          <w:rFonts w:ascii="Arial" w:hAnsi="Arial" w:cs="Arial"/>
          <w:sz w:val="24"/>
          <w:szCs w:val="24"/>
        </w:rPr>
      </w:pPr>
    </w:p>
    <w:p w14:paraId="5D82F851" w14:textId="77777777" w:rsidR="00EB1124" w:rsidRPr="00C7353A" w:rsidRDefault="00EB1124" w:rsidP="00C7353A">
      <w:pPr>
        <w:pStyle w:val="Prrafodelista"/>
        <w:widowControl w:val="0"/>
        <w:numPr>
          <w:ilvl w:val="0"/>
          <w:numId w:val="6"/>
        </w:numPr>
        <w:tabs>
          <w:tab w:val="left" w:pos="28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Opinar en el diseño, planeación, programación y definición de políticas públicas sobre fomento y protección al Maíz Nativo y en Diversificación</w:t>
      </w:r>
      <w:r w:rsidRPr="00C7353A">
        <w:rPr>
          <w:rFonts w:ascii="Arial" w:hAnsi="Arial" w:cs="Arial"/>
          <w:spacing w:val="-5"/>
          <w:sz w:val="24"/>
          <w:szCs w:val="24"/>
        </w:rPr>
        <w:t xml:space="preserve"> </w:t>
      </w:r>
      <w:r w:rsidRPr="00C7353A">
        <w:rPr>
          <w:rFonts w:ascii="Arial" w:hAnsi="Arial" w:cs="Arial"/>
          <w:sz w:val="24"/>
          <w:szCs w:val="24"/>
        </w:rPr>
        <w:t>Constante;</w:t>
      </w:r>
    </w:p>
    <w:p w14:paraId="047D10C6" w14:textId="77777777" w:rsidR="00EB1124" w:rsidRPr="00C7353A" w:rsidRDefault="00EB1124" w:rsidP="00C7353A">
      <w:pPr>
        <w:pStyle w:val="Textoindependiente"/>
        <w:rPr>
          <w:rFonts w:ascii="Arial" w:hAnsi="Arial" w:cs="Arial"/>
          <w:sz w:val="24"/>
          <w:szCs w:val="24"/>
        </w:rPr>
      </w:pPr>
    </w:p>
    <w:p w14:paraId="4CF92B22" w14:textId="77777777" w:rsidR="00EB1124" w:rsidRPr="00C7353A" w:rsidRDefault="00EB1124" w:rsidP="00C7353A">
      <w:pPr>
        <w:pStyle w:val="Prrafodelista"/>
        <w:widowControl w:val="0"/>
        <w:numPr>
          <w:ilvl w:val="0"/>
          <w:numId w:val="6"/>
        </w:numPr>
        <w:tabs>
          <w:tab w:val="left" w:pos="340"/>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Revisar </w:t>
      </w:r>
      <w:r w:rsidRPr="00C7353A">
        <w:rPr>
          <w:rFonts w:ascii="Arial" w:hAnsi="Arial" w:cs="Arial"/>
          <w:spacing w:val="-3"/>
          <w:sz w:val="24"/>
          <w:szCs w:val="24"/>
        </w:rPr>
        <w:t xml:space="preserve">y, en su </w:t>
      </w:r>
      <w:r w:rsidRPr="00C7353A">
        <w:rPr>
          <w:rFonts w:ascii="Arial" w:hAnsi="Arial" w:cs="Arial"/>
          <w:sz w:val="24"/>
          <w:szCs w:val="24"/>
        </w:rPr>
        <w:t>caso, opinar en la modificación de los programas de semillas de Maíz</w:t>
      </w:r>
      <w:r w:rsidRPr="00C7353A">
        <w:rPr>
          <w:rFonts w:ascii="Arial" w:hAnsi="Arial" w:cs="Arial"/>
          <w:spacing w:val="-8"/>
          <w:sz w:val="24"/>
          <w:szCs w:val="24"/>
        </w:rPr>
        <w:t xml:space="preserve"> </w:t>
      </w:r>
      <w:r w:rsidRPr="00C7353A">
        <w:rPr>
          <w:rFonts w:ascii="Arial" w:hAnsi="Arial" w:cs="Arial"/>
          <w:sz w:val="24"/>
          <w:szCs w:val="24"/>
        </w:rPr>
        <w:t>Nativo;</w:t>
      </w:r>
    </w:p>
    <w:p w14:paraId="0DF8A1D4" w14:textId="77777777" w:rsidR="00EB1124" w:rsidRPr="00C7353A" w:rsidRDefault="00EB1124" w:rsidP="00C7353A">
      <w:pPr>
        <w:pStyle w:val="Textoindependiente"/>
        <w:jc w:val="both"/>
        <w:rPr>
          <w:rFonts w:ascii="Arial" w:hAnsi="Arial" w:cs="Arial"/>
          <w:sz w:val="24"/>
          <w:szCs w:val="24"/>
        </w:rPr>
      </w:pPr>
    </w:p>
    <w:p w14:paraId="1664F9C4" w14:textId="77777777" w:rsidR="00EB1124" w:rsidRPr="00C7353A" w:rsidRDefault="00EB1124" w:rsidP="00C7353A">
      <w:pPr>
        <w:pStyle w:val="Prrafodelista"/>
        <w:widowControl w:val="0"/>
        <w:numPr>
          <w:ilvl w:val="0"/>
          <w:numId w:val="6"/>
        </w:numPr>
        <w:tabs>
          <w:tab w:val="left" w:pos="38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Impulsar la investigación y difusión del conocimiento </w:t>
      </w:r>
      <w:r w:rsidRPr="00C7353A">
        <w:rPr>
          <w:rFonts w:ascii="Arial" w:hAnsi="Arial" w:cs="Arial"/>
          <w:spacing w:val="-3"/>
          <w:sz w:val="24"/>
          <w:szCs w:val="24"/>
        </w:rPr>
        <w:t xml:space="preserve">de los </w:t>
      </w:r>
      <w:r w:rsidRPr="00C7353A">
        <w:rPr>
          <w:rFonts w:ascii="Arial" w:hAnsi="Arial" w:cs="Arial"/>
          <w:sz w:val="24"/>
          <w:szCs w:val="24"/>
        </w:rPr>
        <w:t>maíces nativos,</w:t>
      </w:r>
      <w:r w:rsidRPr="00C7353A">
        <w:rPr>
          <w:rFonts w:ascii="Arial" w:hAnsi="Arial" w:cs="Arial"/>
          <w:spacing w:val="-9"/>
          <w:sz w:val="24"/>
          <w:szCs w:val="24"/>
        </w:rPr>
        <w:t xml:space="preserve"> </w:t>
      </w:r>
      <w:r w:rsidRPr="00C7353A">
        <w:rPr>
          <w:rFonts w:ascii="Arial" w:hAnsi="Arial" w:cs="Arial"/>
          <w:sz w:val="24"/>
          <w:szCs w:val="24"/>
        </w:rPr>
        <w:t>y</w:t>
      </w:r>
    </w:p>
    <w:p w14:paraId="3ACE8D13" w14:textId="77777777" w:rsidR="00EB1124" w:rsidRPr="00C7353A" w:rsidRDefault="00EB1124" w:rsidP="00C7353A">
      <w:pPr>
        <w:pStyle w:val="Textoindependiente"/>
        <w:jc w:val="both"/>
        <w:rPr>
          <w:rFonts w:ascii="Arial" w:hAnsi="Arial" w:cs="Arial"/>
          <w:sz w:val="24"/>
          <w:szCs w:val="24"/>
        </w:rPr>
      </w:pPr>
    </w:p>
    <w:p w14:paraId="2106E693" w14:textId="77777777" w:rsidR="00EB1124" w:rsidRPr="00C7353A" w:rsidRDefault="00EB1124" w:rsidP="00C7353A">
      <w:pPr>
        <w:pStyle w:val="Prrafodelista"/>
        <w:widowControl w:val="0"/>
        <w:numPr>
          <w:ilvl w:val="0"/>
          <w:numId w:val="6"/>
        </w:numPr>
        <w:tabs>
          <w:tab w:val="left" w:pos="407"/>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Las demás que establezca el Reglamento </w:t>
      </w:r>
      <w:r w:rsidRPr="00C7353A">
        <w:rPr>
          <w:rFonts w:ascii="Arial" w:hAnsi="Arial" w:cs="Arial"/>
          <w:spacing w:val="-3"/>
          <w:sz w:val="24"/>
          <w:szCs w:val="24"/>
        </w:rPr>
        <w:t xml:space="preserve">que </w:t>
      </w:r>
      <w:r w:rsidRPr="00C7353A">
        <w:rPr>
          <w:rFonts w:ascii="Arial" w:hAnsi="Arial" w:cs="Arial"/>
          <w:sz w:val="24"/>
          <w:szCs w:val="24"/>
        </w:rPr>
        <w:t>emita el Ejecutivo</w:t>
      </w:r>
      <w:r w:rsidRPr="00C7353A">
        <w:rPr>
          <w:rFonts w:ascii="Arial" w:hAnsi="Arial" w:cs="Arial"/>
          <w:spacing w:val="-15"/>
          <w:sz w:val="24"/>
          <w:szCs w:val="24"/>
        </w:rPr>
        <w:t xml:space="preserve"> </w:t>
      </w:r>
      <w:r w:rsidRPr="00C7353A">
        <w:rPr>
          <w:rFonts w:ascii="Arial" w:hAnsi="Arial" w:cs="Arial"/>
          <w:sz w:val="24"/>
          <w:szCs w:val="24"/>
        </w:rPr>
        <w:t>Estatal.</w:t>
      </w:r>
    </w:p>
    <w:p w14:paraId="20C8529F" w14:textId="77777777" w:rsidR="00EB1124" w:rsidRPr="00C7353A" w:rsidRDefault="00EB1124" w:rsidP="00C7353A">
      <w:pPr>
        <w:pStyle w:val="Textoindependiente"/>
        <w:jc w:val="both"/>
        <w:rPr>
          <w:rFonts w:ascii="Arial" w:hAnsi="Arial" w:cs="Arial"/>
          <w:sz w:val="24"/>
          <w:szCs w:val="24"/>
        </w:rPr>
      </w:pPr>
    </w:p>
    <w:p w14:paraId="40166099"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8.- </w:t>
      </w:r>
      <w:r w:rsidRPr="00C7353A">
        <w:rPr>
          <w:rFonts w:ascii="Arial" w:hAnsi="Arial" w:cs="Arial"/>
          <w:sz w:val="24"/>
          <w:szCs w:val="24"/>
        </w:rPr>
        <w:t>El Consejo determinará el mecanismo por el cual realizará semestralmente un balance sobre los trámites, gestiones, evaluaciones y demás acciones que se han realizado en cada periodo semestral para el cumplimiento de la presente Ley.</w:t>
      </w:r>
    </w:p>
    <w:p w14:paraId="3584A852" w14:textId="77777777" w:rsidR="00EB1124" w:rsidRPr="00C7353A" w:rsidRDefault="00EB1124" w:rsidP="00C7353A">
      <w:pPr>
        <w:pStyle w:val="Textoindependiente"/>
        <w:jc w:val="both"/>
        <w:rPr>
          <w:rFonts w:ascii="Arial" w:hAnsi="Arial" w:cs="Arial"/>
          <w:sz w:val="24"/>
          <w:szCs w:val="24"/>
        </w:rPr>
      </w:pPr>
    </w:p>
    <w:p w14:paraId="3D3A2A5B"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 xml:space="preserve">Los informes que realice el Consejo serán de carácter público, por lo que con apoyo de </w:t>
      </w:r>
      <w:proofErr w:type="spellStart"/>
      <w:r w:rsidRPr="00C7353A">
        <w:rPr>
          <w:rFonts w:ascii="Arial" w:hAnsi="Arial" w:cs="Arial"/>
          <w:sz w:val="24"/>
          <w:szCs w:val="24"/>
        </w:rPr>
        <w:t>SECAMPO</w:t>
      </w:r>
      <w:proofErr w:type="spellEnd"/>
      <w:r w:rsidRPr="00C7353A">
        <w:rPr>
          <w:rFonts w:ascii="Arial" w:hAnsi="Arial" w:cs="Arial"/>
          <w:sz w:val="24"/>
          <w:szCs w:val="24"/>
        </w:rPr>
        <w:t xml:space="preserve"> se difundirán en el sitio oficial de internet con respeto a la confidencialidad, reserva y protección de datos personales.</w:t>
      </w:r>
    </w:p>
    <w:p w14:paraId="7B77B35B" w14:textId="77777777" w:rsidR="00EB1124" w:rsidRPr="00C7353A" w:rsidRDefault="00EB1124" w:rsidP="00C7353A">
      <w:pPr>
        <w:pStyle w:val="Textoindependiente"/>
        <w:jc w:val="both"/>
        <w:rPr>
          <w:rFonts w:ascii="Arial" w:hAnsi="Arial" w:cs="Arial"/>
          <w:sz w:val="24"/>
          <w:szCs w:val="24"/>
        </w:rPr>
      </w:pPr>
    </w:p>
    <w:p w14:paraId="3A28A325"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9.- </w:t>
      </w:r>
      <w:r w:rsidRPr="00C7353A">
        <w:rPr>
          <w:rFonts w:ascii="Arial" w:hAnsi="Arial" w:cs="Arial"/>
          <w:sz w:val="24"/>
          <w:szCs w:val="24"/>
        </w:rPr>
        <w:t xml:space="preserve">Las funciones de las personas integrantes del Consejo tendrán carácter honorífico, </w:t>
      </w:r>
      <w:r w:rsidRPr="00C7353A">
        <w:rPr>
          <w:rFonts w:ascii="Arial" w:hAnsi="Arial" w:cs="Arial"/>
          <w:spacing w:val="-3"/>
          <w:sz w:val="24"/>
          <w:szCs w:val="24"/>
        </w:rPr>
        <w:lastRenderedPageBreak/>
        <w:t xml:space="preserve">por </w:t>
      </w:r>
      <w:r w:rsidRPr="00C7353A">
        <w:rPr>
          <w:rFonts w:ascii="Arial" w:hAnsi="Arial" w:cs="Arial"/>
          <w:sz w:val="24"/>
          <w:szCs w:val="24"/>
        </w:rPr>
        <w:t xml:space="preserve">lo que no percibirán retribución alguna, emolumento o compensación </w:t>
      </w:r>
      <w:r w:rsidRPr="00C7353A">
        <w:rPr>
          <w:rFonts w:ascii="Arial" w:hAnsi="Arial" w:cs="Arial"/>
          <w:spacing w:val="-3"/>
          <w:sz w:val="24"/>
          <w:szCs w:val="24"/>
        </w:rPr>
        <w:t xml:space="preserve">por </w:t>
      </w:r>
      <w:r w:rsidRPr="00C7353A">
        <w:rPr>
          <w:rFonts w:ascii="Arial" w:hAnsi="Arial" w:cs="Arial"/>
          <w:sz w:val="24"/>
          <w:szCs w:val="24"/>
        </w:rPr>
        <w:t>su</w:t>
      </w:r>
      <w:r w:rsidRPr="00C7353A">
        <w:rPr>
          <w:rFonts w:ascii="Arial" w:hAnsi="Arial" w:cs="Arial"/>
          <w:spacing w:val="-2"/>
          <w:sz w:val="24"/>
          <w:szCs w:val="24"/>
        </w:rPr>
        <w:t xml:space="preserve"> </w:t>
      </w:r>
      <w:r w:rsidRPr="00C7353A">
        <w:rPr>
          <w:rFonts w:ascii="Arial" w:hAnsi="Arial" w:cs="Arial"/>
          <w:sz w:val="24"/>
          <w:szCs w:val="24"/>
        </w:rPr>
        <w:t>participación.</w:t>
      </w:r>
    </w:p>
    <w:p w14:paraId="44078A4C" w14:textId="77777777" w:rsidR="00EB1124" w:rsidRPr="00C7353A" w:rsidRDefault="00EB1124" w:rsidP="00C7353A">
      <w:pPr>
        <w:pStyle w:val="Textoindependiente"/>
        <w:rPr>
          <w:rFonts w:ascii="Arial" w:hAnsi="Arial" w:cs="Arial"/>
          <w:sz w:val="24"/>
          <w:szCs w:val="24"/>
        </w:rPr>
      </w:pPr>
    </w:p>
    <w:p w14:paraId="705166DD" w14:textId="77777777" w:rsidR="00EB1124" w:rsidRPr="00C7353A" w:rsidRDefault="00EB1124" w:rsidP="00C7353A">
      <w:pPr>
        <w:pStyle w:val="Ttulo1"/>
        <w:ind w:left="0"/>
        <w:rPr>
          <w:sz w:val="24"/>
          <w:szCs w:val="24"/>
        </w:rPr>
      </w:pPr>
      <w:r w:rsidRPr="00C7353A">
        <w:rPr>
          <w:sz w:val="24"/>
          <w:szCs w:val="24"/>
        </w:rPr>
        <w:t>CAPÍTULO</w:t>
      </w:r>
      <w:r w:rsidRPr="00C7353A">
        <w:rPr>
          <w:spacing w:val="-3"/>
          <w:sz w:val="24"/>
          <w:szCs w:val="24"/>
        </w:rPr>
        <w:t xml:space="preserve"> </w:t>
      </w:r>
      <w:r w:rsidRPr="00C7353A">
        <w:rPr>
          <w:sz w:val="24"/>
          <w:szCs w:val="24"/>
        </w:rPr>
        <w:t>III</w:t>
      </w:r>
    </w:p>
    <w:p w14:paraId="7DE423A4"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 xml:space="preserve">DE LOS PROGRAMAS Y ACCIONES INTEGRALES PARA </w:t>
      </w:r>
    </w:p>
    <w:p w14:paraId="3438586B"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EL FOMENTO Y PROTECCIÓN DEL MAÍZ NATIVO</w:t>
      </w:r>
    </w:p>
    <w:p w14:paraId="70A4D4DD" w14:textId="77777777" w:rsidR="00EB1124" w:rsidRPr="00C7353A" w:rsidRDefault="00EB1124" w:rsidP="00C7353A">
      <w:pPr>
        <w:pStyle w:val="Textoindependiente"/>
        <w:rPr>
          <w:rFonts w:ascii="Arial" w:hAnsi="Arial" w:cs="Arial"/>
          <w:b/>
          <w:sz w:val="24"/>
          <w:szCs w:val="24"/>
        </w:rPr>
      </w:pPr>
    </w:p>
    <w:p w14:paraId="7E8713DF"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10.- </w:t>
      </w:r>
      <w:r w:rsidRPr="00C7353A">
        <w:rPr>
          <w:rFonts w:ascii="Arial" w:hAnsi="Arial" w:cs="Arial"/>
          <w:sz w:val="24"/>
          <w:szCs w:val="24"/>
        </w:rPr>
        <w:t xml:space="preserve">Para el cumplimiento del objeto de esta Ley, la </w:t>
      </w:r>
      <w:proofErr w:type="spellStart"/>
      <w:r w:rsidRPr="00C7353A">
        <w:rPr>
          <w:rFonts w:ascii="Arial" w:hAnsi="Arial" w:cs="Arial"/>
          <w:sz w:val="24"/>
          <w:szCs w:val="24"/>
        </w:rPr>
        <w:t>SECAMPO</w:t>
      </w:r>
      <w:proofErr w:type="spellEnd"/>
      <w:r w:rsidRPr="00C7353A">
        <w:rPr>
          <w:rFonts w:ascii="Arial" w:hAnsi="Arial" w:cs="Arial"/>
          <w:sz w:val="24"/>
          <w:szCs w:val="24"/>
        </w:rPr>
        <w:t xml:space="preserve"> establecerá programas, mecanismos, políticas y acciones que tengan por objeto:</w:t>
      </w:r>
    </w:p>
    <w:p w14:paraId="1F12604E" w14:textId="77777777" w:rsidR="00EB1124" w:rsidRPr="00C7353A" w:rsidRDefault="00EB1124" w:rsidP="00C7353A">
      <w:pPr>
        <w:pStyle w:val="Textoindependiente"/>
        <w:rPr>
          <w:rFonts w:ascii="Arial" w:hAnsi="Arial" w:cs="Arial"/>
          <w:sz w:val="24"/>
          <w:szCs w:val="24"/>
        </w:rPr>
      </w:pPr>
    </w:p>
    <w:p w14:paraId="1F05416B" w14:textId="77777777" w:rsidR="00EB1124" w:rsidRPr="00C7353A" w:rsidRDefault="00EB1124" w:rsidP="00C7353A">
      <w:pPr>
        <w:pStyle w:val="Prrafodelista"/>
        <w:widowControl w:val="0"/>
        <w:numPr>
          <w:ilvl w:val="0"/>
          <w:numId w:val="7"/>
        </w:numPr>
        <w:tabs>
          <w:tab w:val="left" w:pos="292"/>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Impulsar el abasto de Maíz Nativo libre de elementos transgénicos, </w:t>
      </w:r>
      <w:proofErr w:type="spellStart"/>
      <w:r w:rsidRPr="00C7353A">
        <w:rPr>
          <w:rFonts w:ascii="Arial" w:hAnsi="Arial" w:cs="Arial"/>
          <w:sz w:val="24"/>
          <w:szCs w:val="24"/>
        </w:rPr>
        <w:t>OGM</w:t>
      </w:r>
      <w:proofErr w:type="spellEnd"/>
      <w:r w:rsidRPr="00C7353A">
        <w:rPr>
          <w:rFonts w:ascii="Arial" w:hAnsi="Arial" w:cs="Arial"/>
          <w:sz w:val="24"/>
          <w:szCs w:val="24"/>
        </w:rPr>
        <w:t xml:space="preserve"> o cualquiera otra </w:t>
      </w:r>
      <w:r w:rsidRPr="00C7353A">
        <w:rPr>
          <w:rFonts w:ascii="Arial" w:hAnsi="Arial" w:cs="Arial"/>
          <w:spacing w:val="-3"/>
          <w:sz w:val="24"/>
          <w:szCs w:val="24"/>
        </w:rPr>
        <w:t xml:space="preserve">que </w:t>
      </w:r>
      <w:r w:rsidRPr="00C7353A">
        <w:rPr>
          <w:rFonts w:ascii="Arial" w:hAnsi="Arial" w:cs="Arial"/>
          <w:sz w:val="24"/>
          <w:szCs w:val="24"/>
        </w:rPr>
        <w:t>atente contra el objeto de la presente</w:t>
      </w:r>
      <w:r w:rsidRPr="00C7353A">
        <w:rPr>
          <w:rFonts w:ascii="Arial" w:hAnsi="Arial" w:cs="Arial"/>
          <w:spacing w:val="-2"/>
          <w:sz w:val="24"/>
          <w:szCs w:val="24"/>
        </w:rPr>
        <w:t xml:space="preserve"> </w:t>
      </w:r>
      <w:r w:rsidRPr="00C7353A">
        <w:rPr>
          <w:rFonts w:ascii="Arial" w:hAnsi="Arial" w:cs="Arial"/>
          <w:sz w:val="24"/>
          <w:szCs w:val="24"/>
        </w:rPr>
        <w:t>Ley;</w:t>
      </w:r>
    </w:p>
    <w:p w14:paraId="27AB5860" w14:textId="77777777" w:rsidR="00EB1124" w:rsidRPr="00C7353A" w:rsidRDefault="00EB1124" w:rsidP="00C7353A">
      <w:pPr>
        <w:pStyle w:val="Textoindependiente"/>
        <w:rPr>
          <w:rFonts w:ascii="Arial" w:hAnsi="Arial" w:cs="Arial"/>
          <w:sz w:val="24"/>
          <w:szCs w:val="24"/>
        </w:rPr>
      </w:pPr>
    </w:p>
    <w:p w14:paraId="736A1EAF" w14:textId="77777777" w:rsidR="00EB1124" w:rsidRPr="00C7353A" w:rsidRDefault="00EB1124" w:rsidP="00C7353A">
      <w:pPr>
        <w:pStyle w:val="Prrafodelista"/>
        <w:widowControl w:val="0"/>
        <w:numPr>
          <w:ilvl w:val="0"/>
          <w:numId w:val="7"/>
        </w:numPr>
        <w:tabs>
          <w:tab w:val="left" w:pos="37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Proteger la reserva genética </w:t>
      </w:r>
      <w:r w:rsidRPr="00C7353A">
        <w:rPr>
          <w:rFonts w:ascii="Arial" w:hAnsi="Arial" w:cs="Arial"/>
          <w:spacing w:val="-3"/>
          <w:sz w:val="24"/>
          <w:szCs w:val="24"/>
        </w:rPr>
        <w:t xml:space="preserve">de </w:t>
      </w:r>
      <w:r w:rsidRPr="00C7353A">
        <w:rPr>
          <w:rFonts w:ascii="Arial" w:hAnsi="Arial" w:cs="Arial"/>
          <w:sz w:val="24"/>
          <w:szCs w:val="24"/>
        </w:rPr>
        <w:t xml:space="preserve">Maíz Nativo, así </w:t>
      </w:r>
      <w:r w:rsidRPr="00C7353A">
        <w:rPr>
          <w:rFonts w:ascii="Arial" w:hAnsi="Arial" w:cs="Arial"/>
          <w:spacing w:val="-3"/>
          <w:sz w:val="24"/>
          <w:szCs w:val="24"/>
        </w:rPr>
        <w:t xml:space="preserve">como </w:t>
      </w:r>
      <w:r w:rsidRPr="00C7353A">
        <w:rPr>
          <w:rFonts w:ascii="Arial" w:hAnsi="Arial" w:cs="Arial"/>
          <w:sz w:val="24"/>
          <w:szCs w:val="24"/>
        </w:rPr>
        <w:t>fomentar su regeneración, existencia, desarrollo, evolución, mejoramiento y diversificación constante en sus comunidades y ecosistemas</w:t>
      </w:r>
      <w:r w:rsidRPr="00C7353A">
        <w:rPr>
          <w:rFonts w:ascii="Arial" w:hAnsi="Arial" w:cs="Arial"/>
          <w:spacing w:val="-19"/>
          <w:sz w:val="24"/>
          <w:szCs w:val="24"/>
        </w:rPr>
        <w:t xml:space="preserve"> </w:t>
      </w:r>
      <w:r w:rsidRPr="00C7353A">
        <w:rPr>
          <w:rFonts w:ascii="Arial" w:hAnsi="Arial" w:cs="Arial"/>
          <w:sz w:val="24"/>
          <w:szCs w:val="24"/>
        </w:rPr>
        <w:t>regionales;</w:t>
      </w:r>
    </w:p>
    <w:p w14:paraId="4928082D" w14:textId="77777777" w:rsidR="00EB1124" w:rsidRPr="00C7353A" w:rsidRDefault="00EB1124" w:rsidP="00C7353A">
      <w:pPr>
        <w:pStyle w:val="Textoindependiente"/>
        <w:rPr>
          <w:rFonts w:ascii="Arial" w:hAnsi="Arial" w:cs="Arial"/>
          <w:sz w:val="24"/>
          <w:szCs w:val="24"/>
        </w:rPr>
      </w:pPr>
    </w:p>
    <w:p w14:paraId="1FCE6FB4" w14:textId="77777777" w:rsidR="00EB1124" w:rsidRPr="00C7353A" w:rsidRDefault="00EB1124" w:rsidP="00C7353A">
      <w:pPr>
        <w:pStyle w:val="Prrafodelista"/>
        <w:widowControl w:val="0"/>
        <w:numPr>
          <w:ilvl w:val="0"/>
          <w:numId w:val="7"/>
        </w:numPr>
        <w:tabs>
          <w:tab w:val="left" w:pos="388"/>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 xml:space="preserve">Impulsar la investigación y el desarrollo de la tecnología </w:t>
      </w:r>
      <w:r w:rsidRPr="00C7353A">
        <w:rPr>
          <w:rFonts w:ascii="Arial" w:hAnsi="Arial" w:cs="Arial"/>
          <w:spacing w:val="-3"/>
          <w:sz w:val="24"/>
          <w:szCs w:val="24"/>
        </w:rPr>
        <w:t xml:space="preserve">que </w:t>
      </w:r>
      <w:r w:rsidRPr="00C7353A">
        <w:rPr>
          <w:rFonts w:ascii="Arial" w:hAnsi="Arial" w:cs="Arial"/>
          <w:sz w:val="24"/>
          <w:szCs w:val="24"/>
        </w:rPr>
        <w:t xml:space="preserve">busque la preservación, regeneración del </w:t>
      </w:r>
      <w:r w:rsidRPr="00C7353A">
        <w:rPr>
          <w:rFonts w:ascii="Arial" w:hAnsi="Arial" w:cs="Arial"/>
          <w:spacing w:val="-3"/>
          <w:sz w:val="24"/>
          <w:szCs w:val="24"/>
        </w:rPr>
        <w:t xml:space="preserve">germoplasma, </w:t>
      </w:r>
      <w:r w:rsidRPr="00C7353A">
        <w:rPr>
          <w:rFonts w:ascii="Arial" w:hAnsi="Arial" w:cs="Arial"/>
          <w:sz w:val="24"/>
          <w:szCs w:val="24"/>
        </w:rPr>
        <w:t xml:space="preserve">y la protección, fomento, conservación, restauración, recuperación, preservación y mejoramiento </w:t>
      </w:r>
      <w:r w:rsidRPr="00C7353A">
        <w:rPr>
          <w:rFonts w:ascii="Arial" w:hAnsi="Arial" w:cs="Arial"/>
          <w:spacing w:val="-3"/>
          <w:sz w:val="24"/>
          <w:szCs w:val="24"/>
        </w:rPr>
        <w:t xml:space="preserve">del </w:t>
      </w:r>
      <w:r w:rsidRPr="00C7353A">
        <w:rPr>
          <w:rFonts w:ascii="Arial" w:hAnsi="Arial" w:cs="Arial"/>
          <w:sz w:val="24"/>
          <w:szCs w:val="24"/>
        </w:rPr>
        <w:t xml:space="preserve">Maíz Nativo, libre de </w:t>
      </w:r>
      <w:proofErr w:type="spellStart"/>
      <w:r w:rsidRPr="00C7353A">
        <w:rPr>
          <w:rFonts w:ascii="Arial" w:hAnsi="Arial" w:cs="Arial"/>
          <w:sz w:val="24"/>
          <w:szCs w:val="24"/>
        </w:rPr>
        <w:t>OGM</w:t>
      </w:r>
      <w:proofErr w:type="spellEnd"/>
      <w:r w:rsidRPr="00C7353A">
        <w:rPr>
          <w:rFonts w:ascii="Arial" w:hAnsi="Arial" w:cs="Arial"/>
          <w:sz w:val="24"/>
          <w:szCs w:val="24"/>
        </w:rPr>
        <w:t xml:space="preserve"> o cualquiera otra </w:t>
      </w:r>
      <w:r w:rsidRPr="00C7353A">
        <w:rPr>
          <w:rFonts w:ascii="Arial" w:hAnsi="Arial" w:cs="Arial"/>
          <w:spacing w:val="-3"/>
          <w:sz w:val="24"/>
          <w:szCs w:val="24"/>
        </w:rPr>
        <w:t xml:space="preserve">que </w:t>
      </w:r>
      <w:r w:rsidRPr="00C7353A">
        <w:rPr>
          <w:rFonts w:ascii="Arial" w:hAnsi="Arial" w:cs="Arial"/>
          <w:sz w:val="24"/>
          <w:szCs w:val="24"/>
        </w:rPr>
        <w:t>atente contra el objeto de la presente</w:t>
      </w:r>
      <w:r w:rsidRPr="00C7353A">
        <w:rPr>
          <w:rFonts w:ascii="Arial" w:hAnsi="Arial" w:cs="Arial"/>
          <w:spacing w:val="-11"/>
          <w:sz w:val="24"/>
          <w:szCs w:val="24"/>
        </w:rPr>
        <w:t xml:space="preserve"> </w:t>
      </w:r>
      <w:r w:rsidRPr="00C7353A">
        <w:rPr>
          <w:rFonts w:ascii="Arial" w:hAnsi="Arial" w:cs="Arial"/>
          <w:sz w:val="24"/>
          <w:szCs w:val="24"/>
        </w:rPr>
        <w:t>Ley;</w:t>
      </w:r>
    </w:p>
    <w:p w14:paraId="4DA01F8F" w14:textId="77777777" w:rsidR="00EB1124" w:rsidRPr="00C7353A" w:rsidRDefault="00EB1124" w:rsidP="00C7353A">
      <w:pPr>
        <w:pStyle w:val="Textoindependiente"/>
        <w:rPr>
          <w:rFonts w:ascii="Arial" w:hAnsi="Arial" w:cs="Arial"/>
          <w:sz w:val="24"/>
          <w:szCs w:val="24"/>
        </w:rPr>
      </w:pPr>
    </w:p>
    <w:p w14:paraId="12E7A29E" w14:textId="77777777" w:rsidR="00EB1124" w:rsidRPr="00C7353A" w:rsidRDefault="00EB1124" w:rsidP="00C7353A">
      <w:pPr>
        <w:pStyle w:val="Prrafodelista"/>
        <w:widowControl w:val="0"/>
        <w:numPr>
          <w:ilvl w:val="0"/>
          <w:numId w:val="7"/>
        </w:numPr>
        <w:tabs>
          <w:tab w:val="left" w:pos="441"/>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Fomentar </w:t>
      </w:r>
      <w:r w:rsidRPr="00C7353A">
        <w:rPr>
          <w:rFonts w:ascii="Arial" w:hAnsi="Arial" w:cs="Arial"/>
          <w:sz w:val="24"/>
          <w:szCs w:val="24"/>
        </w:rPr>
        <w:t xml:space="preserve">la productividad, rentabilidad, competitividad, generación de ingreso de las personas productoras, </w:t>
      </w:r>
      <w:r w:rsidRPr="00C7353A">
        <w:rPr>
          <w:rFonts w:ascii="Arial" w:hAnsi="Arial" w:cs="Arial"/>
          <w:spacing w:val="-3"/>
          <w:sz w:val="24"/>
          <w:szCs w:val="24"/>
        </w:rPr>
        <w:t xml:space="preserve">empleo, </w:t>
      </w:r>
      <w:r w:rsidRPr="00C7353A">
        <w:rPr>
          <w:rFonts w:ascii="Arial" w:hAnsi="Arial" w:cs="Arial"/>
          <w:sz w:val="24"/>
          <w:szCs w:val="24"/>
        </w:rPr>
        <w:t xml:space="preserve">sanidad y biodiversidad del Maíz Nativo en las comunidades, los ejidos, </w:t>
      </w:r>
      <w:r w:rsidRPr="00C7353A">
        <w:rPr>
          <w:rFonts w:ascii="Arial" w:hAnsi="Arial" w:cs="Arial"/>
          <w:spacing w:val="-3"/>
          <w:sz w:val="24"/>
          <w:szCs w:val="24"/>
        </w:rPr>
        <w:t xml:space="preserve">los </w:t>
      </w:r>
      <w:r w:rsidRPr="00C7353A">
        <w:rPr>
          <w:rFonts w:ascii="Arial" w:hAnsi="Arial" w:cs="Arial"/>
          <w:sz w:val="24"/>
          <w:szCs w:val="24"/>
        </w:rPr>
        <w:t xml:space="preserve">pueblos, núcleos agrarios y sujetos agrarios </w:t>
      </w:r>
      <w:r w:rsidRPr="00C7353A">
        <w:rPr>
          <w:rFonts w:ascii="Arial" w:hAnsi="Arial" w:cs="Arial"/>
          <w:spacing w:val="-3"/>
          <w:sz w:val="24"/>
          <w:szCs w:val="24"/>
        </w:rPr>
        <w:t xml:space="preserve">que </w:t>
      </w:r>
      <w:r w:rsidRPr="00C7353A">
        <w:rPr>
          <w:rFonts w:ascii="Arial" w:hAnsi="Arial" w:cs="Arial"/>
          <w:sz w:val="24"/>
          <w:szCs w:val="24"/>
        </w:rPr>
        <w:t>originalmente han producido Maíz Nativo para favorecer la infraestructura productiva con mejoramiento físico y biológico, nivelación de</w:t>
      </w:r>
      <w:r w:rsidRPr="00C7353A">
        <w:rPr>
          <w:rFonts w:ascii="Arial" w:hAnsi="Arial" w:cs="Arial"/>
          <w:spacing w:val="-3"/>
          <w:sz w:val="24"/>
          <w:szCs w:val="24"/>
        </w:rPr>
        <w:t xml:space="preserve"> </w:t>
      </w:r>
      <w:r w:rsidRPr="00C7353A">
        <w:rPr>
          <w:rFonts w:ascii="Arial" w:hAnsi="Arial" w:cs="Arial"/>
          <w:sz w:val="24"/>
          <w:szCs w:val="24"/>
        </w:rPr>
        <w:t>suelos,</w:t>
      </w:r>
      <w:r w:rsidRPr="00C7353A">
        <w:rPr>
          <w:rFonts w:ascii="Arial" w:hAnsi="Arial" w:cs="Arial"/>
          <w:spacing w:val="-2"/>
          <w:sz w:val="24"/>
          <w:szCs w:val="24"/>
        </w:rPr>
        <w:t xml:space="preserve"> </w:t>
      </w:r>
      <w:r w:rsidRPr="00C7353A">
        <w:rPr>
          <w:rFonts w:ascii="Arial" w:hAnsi="Arial" w:cs="Arial"/>
          <w:sz w:val="24"/>
          <w:szCs w:val="24"/>
        </w:rPr>
        <w:t>sistemas</w:t>
      </w:r>
      <w:r w:rsidRPr="00C7353A">
        <w:rPr>
          <w:rFonts w:ascii="Arial" w:hAnsi="Arial" w:cs="Arial"/>
          <w:spacing w:val="2"/>
          <w:sz w:val="24"/>
          <w:szCs w:val="24"/>
        </w:rPr>
        <w:t xml:space="preserve"> </w:t>
      </w:r>
      <w:r w:rsidRPr="00C7353A">
        <w:rPr>
          <w:rFonts w:ascii="Arial" w:hAnsi="Arial" w:cs="Arial"/>
          <w:sz w:val="24"/>
          <w:szCs w:val="24"/>
        </w:rPr>
        <w:t>de</w:t>
      </w:r>
      <w:r w:rsidRPr="00C7353A">
        <w:rPr>
          <w:rFonts w:ascii="Arial" w:hAnsi="Arial" w:cs="Arial"/>
          <w:spacing w:val="-8"/>
          <w:sz w:val="24"/>
          <w:szCs w:val="24"/>
        </w:rPr>
        <w:t xml:space="preserve"> </w:t>
      </w:r>
      <w:r w:rsidRPr="00C7353A">
        <w:rPr>
          <w:rFonts w:ascii="Arial" w:hAnsi="Arial" w:cs="Arial"/>
          <w:sz w:val="24"/>
          <w:szCs w:val="24"/>
        </w:rPr>
        <w:t>riego,</w:t>
      </w:r>
      <w:r w:rsidRPr="00C7353A">
        <w:rPr>
          <w:rFonts w:ascii="Arial" w:hAnsi="Arial" w:cs="Arial"/>
          <w:spacing w:val="-2"/>
          <w:sz w:val="24"/>
          <w:szCs w:val="24"/>
        </w:rPr>
        <w:t xml:space="preserve"> </w:t>
      </w:r>
      <w:r w:rsidRPr="00C7353A">
        <w:rPr>
          <w:rFonts w:ascii="Arial" w:hAnsi="Arial" w:cs="Arial"/>
          <w:sz w:val="24"/>
          <w:szCs w:val="24"/>
        </w:rPr>
        <w:t>caminos,</w:t>
      </w:r>
      <w:r w:rsidRPr="00C7353A">
        <w:rPr>
          <w:rFonts w:ascii="Arial" w:hAnsi="Arial" w:cs="Arial"/>
          <w:spacing w:val="-1"/>
          <w:sz w:val="24"/>
          <w:szCs w:val="24"/>
        </w:rPr>
        <w:t xml:space="preserve"> </w:t>
      </w:r>
      <w:r w:rsidRPr="00C7353A">
        <w:rPr>
          <w:rFonts w:ascii="Arial" w:hAnsi="Arial" w:cs="Arial"/>
          <w:sz w:val="24"/>
          <w:szCs w:val="24"/>
        </w:rPr>
        <w:t>drenes,</w:t>
      </w:r>
      <w:r w:rsidRPr="00C7353A">
        <w:rPr>
          <w:rFonts w:ascii="Arial" w:hAnsi="Arial" w:cs="Arial"/>
          <w:spacing w:val="-1"/>
          <w:sz w:val="24"/>
          <w:szCs w:val="24"/>
        </w:rPr>
        <w:t xml:space="preserve"> </w:t>
      </w:r>
      <w:r w:rsidRPr="00C7353A">
        <w:rPr>
          <w:rFonts w:ascii="Arial" w:hAnsi="Arial" w:cs="Arial"/>
          <w:sz w:val="24"/>
          <w:szCs w:val="24"/>
        </w:rPr>
        <w:t>protección</w:t>
      </w:r>
      <w:r w:rsidRPr="00C7353A">
        <w:rPr>
          <w:rFonts w:ascii="Arial" w:hAnsi="Arial" w:cs="Arial"/>
          <w:spacing w:val="-4"/>
          <w:sz w:val="24"/>
          <w:szCs w:val="24"/>
        </w:rPr>
        <w:t xml:space="preserve"> </w:t>
      </w:r>
      <w:r w:rsidRPr="00C7353A">
        <w:rPr>
          <w:rFonts w:ascii="Arial" w:hAnsi="Arial" w:cs="Arial"/>
          <w:sz w:val="24"/>
          <w:szCs w:val="24"/>
        </w:rPr>
        <w:t>y</w:t>
      </w:r>
      <w:r w:rsidRPr="00C7353A">
        <w:rPr>
          <w:rFonts w:ascii="Arial" w:hAnsi="Arial" w:cs="Arial"/>
          <w:spacing w:val="-3"/>
          <w:sz w:val="24"/>
          <w:szCs w:val="24"/>
        </w:rPr>
        <w:t xml:space="preserve"> </w:t>
      </w:r>
      <w:r w:rsidRPr="00C7353A">
        <w:rPr>
          <w:rFonts w:ascii="Arial" w:hAnsi="Arial" w:cs="Arial"/>
          <w:sz w:val="24"/>
          <w:szCs w:val="24"/>
        </w:rPr>
        <w:t>saneamiento</w:t>
      </w:r>
      <w:r w:rsidRPr="00C7353A">
        <w:rPr>
          <w:rFonts w:ascii="Arial" w:hAnsi="Arial" w:cs="Arial"/>
          <w:spacing w:val="-3"/>
          <w:sz w:val="24"/>
          <w:szCs w:val="24"/>
        </w:rPr>
        <w:t xml:space="preserve"> </w:t>
      </w:r>
      <w:r w:rsidRPr="00C7353A">
        <w:rPr>
          <w:rFonts w:ascii="Arial" w:hAnsi="Arial" w:cs="Arial"/>
          <w:sz w:val="24"/>
          <w:szCs w:val="24"/>
        </w:rPr>
        <w:t>de</w:t>
      </w:r>
      <w:r w:rsidRPr="00C7353A">
        <w:rPr>
          <w:rFonts w:ascii="Arial" w:hAnsi="Arial" w:cs="Arial"/>
          <w:spacing w:val="-4"/>
          <w:sz w:val="24"/>
          <w:szCs w:val="24"/>
        </w:rPr>
        <w:t xml:space="preserve"> </w:t>
      </w:r>
      <w:r w:rsidRPr="00C7353A">
        <w:rPr>
          <w:rFonts w:ascii="Arial" w:hAnsi="Arial" w:cs="Arial"/>
          <w:sz w:val="24"/>
          <w:szCs w:val="24"/>
        </w:rPr>
        <w:t>ríos,</w:t>
      </w:r>
      <w:r w:rsidRPr="00C7353A">
        <w:rPr>
          <w:rFonts w:ascii="Arial" w:hAnsi="Arial" w:cs="Arial"/>
          <w:spacing w:val="-1"/>
          <w:sz w:val="24"/>
          <w:szCs w:val="24"/>
        </w:rPr>
        <w:t xml:space="preserve"> </w:t>
      </w:r>
      <w:r w:rsidRPr="00C7353A">
        <w:rPr>
          <w:rFonts w:ascii="Arial" w:hAnsi="Arial" w:cs="Arial"/>
          <w:sz w:val="24"/>
          <w:szCs w:val="24"/>
        </w:rPr>
        <w:t>y</w:t>
      </w:r>
      <w:r w:rsidRPr="00C7353A">
        <w:rPr>
          <w:rFonts w:ascii="Arial" w:hAnsi="Arial" w:cs="Arial"/>
          <w:spacing w:val="-3"/>
          <w:sz w:val="24"/>
          <w:szCs w:val="24"/>
        </w:rPr>
        <w:t xml:space="preserve"> </w:t>
      </w:r>
      <w:r w:rsidRPr="00C7353A">
        <w:rPr>
          <w:rFonts w:ascii="Arial" w:hAnsi="Arial" w:cs="Arial"/>
          <w:sz w:val="24"/>
          <w:szCs w:val="24"/>
        </w:rPr>
        <w:t>otras</w:t>
      </w:r>
      <w:r w:rsidRPr="00C7353A">
        <w:rPr>
          <w:rFonts w:ascii="Arial" w:hAnsi="Arial" w:cs="Arial"/>
          <w:spacing w:val="-4"/>
          <w:sz w:val="24"/>
          <w:szCs w:val="24"/>
        </w:rPr>
        <w:t xml:space="preserve"> </w:t>
      </w:r>
      <w:r w:rsidRPr="00C7353A">
        <w:rPr>
          <w:rFonts w:ascii="Arial" w:hAnsi="Arial" w:cs="Arial"/>
          <w:sz w:val="24"/>
          <w:szCs w:val="24"/>
        </w:rPr>
        <w:t>fuentes</w:t>
      </w:r>
      <w:r w:rsidRPr="00C7353A">
        <w:rPr>
          <w:rFonts w:ascii="Arial" w:hAnsi="Arial" w:cs="Arial"/>
          <w:spacing w:val="-3"/>
          <w:sz w:val="24"/>
          <w:szCs w:val="24"/>
        </w:rPr>
        <w:t xml:space="preserve"> </w:t>
      </w:r>
      <w:r w:rsidRPr="00C7353A">
        <w:rPr>
          <w:rFonts w:ascii="Arial" w:hAnsi="Arial" w:cs="Arial"/>
          <w:sz w:val="24"/>
          <w:szCs w:val="24"/>
        </w:rPr>
        <w:t>hídricas;</w:t>
      </w:r>
    </w:p>
    <w:p w14:paraId="5B564FED" w14:textId="77777777" w:rsidR="00EB1124" w:rsidRPr="00C7353A" w:rsidRDefault="00EB1124" w:rsidP="00C7353A">
      <w:pPr>
        <w:pStyle w:val="Textoindependiente"/>
        <w:jc w:val="both"/>
        <w:rPr>
          <w:rFonts w:ascii="Arial" w:hAnsi="Arial" w:cs="Arial"/>
          <w:sz w:val="24"/>
          <w:szCs w:val="24"/>
        </w:rPr>
      </w:pPr>
    </w:p>
    <w:p w14:paraId="194530B5" w14:textId="77777777" w:rsidR="00EB1124" w:rsidRPr="00C7353A" w:rsidRDefault="00EB1124" w:rsidP="00C7353A">
      <w:pPr>
        <w:pStyle w:val="Prrafodelista"/>
        <w:widowControl w:val="0"/>
        <w:numPr>
          <w:ilvl w:val="0"/>
          <w:numId w:val="7"/>
        </w:numPr>
        <w:tabs>
          <w:tab w:val="left" w:pos="369"/>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Proveer asistencia técnica para proyectos de al menos 5 años, en coordinación con las universidades e instituciones de investigación</w:t>
      </w:r>
      <w:r w:rsidRPr="00C7353A">
        <w:rPr>
          <w:rFonts w:ascii="Arial" w:hAnsi="Arial" w:cs="Arial"/>
          <w:spacing w:val="-3"/>
          <w:sz w:val="24"/>
          <w:szCs w:val="24"/>
        </w:rPr>
        <w:t xml:space="preserve"> </w:t>
      </w:r>
      <w:r w:rsidRPr="00C7353A">
        <w:rPr>
          <w:rFonts w:ascii="Arial" w:hAnsi="Arial" w:cs="Arial"/>
          <w:sz w:val="24"/>
          <w:szCs w:val="24"/>
        </w:rPr>
        <w:t>públicas;</w:t>
      </w:r>
    </w:p>
    <w:p w14:paraId="0E6A6207" w14:textId="77777777" w:rsidR="00EB1124" w:rsidRPr="00C7353A" w:rsidRDefault="00EB1124" w:rsidP="00C7353A">
      <w:pPr>
        <w:pStyle w:val="Textoindependiente"/>
        <w:jc w:val="both"/>
        <w:rPr>
          <w:rFonts w:ascii="Arial" w:hAnsi="Arial" w:cs="Arial"/>
          <w:sz w:val="24"/>
          <w:szCs w:val="24"/>
        </w:rPr>
      </w:pPr>
    </w:p>
    <w:p w14:paraId="223F6AF4" w14:textId="77777777" w:rsidR="00EB1124" w:rsidRPr="00C7353A" w:rsidRDefault="00EB1124" w:rsidP="00C7353A">
      <w:pPr>
        <w:pStyle w:val="Prrafodelista"/>
        <w:widowControl w:val="0"/>
        <w:numPr>
          <w:ilvl w:val="0"/>
          <w:numId w:val="7"/>
        </w:numPr>
        <w:tabs>
          <w:tab w:val="left" w:pos="451"/>
        </w:tabs>
        <w:autoSpaceDE w:val="0"/>
        <w:autoSpaceDN w:val="0"/>
        <w:spacing w:after="0" w:line="240" w:lineRule="auto"/>
        <w:ind w:left="0" w:firstLine="0"/>
        <w:jc w:val="both"/>
        <w:rPr>
          <w:rFonts w:ascii="Arial" w:hAnsi="Arial" w:cs="Arial"/>
          <w:sz w:val="24"/>
          <w:szCs w:val="24"/>
        </w:rPr>
      </w:pPr>
      <w:r w:rsidRPr="00C7353A">
        <w:rPr>
          <w:rFonts w:ascii="Arial" w:hAnsi="Arial" w:cs="Arial"/>
          <w:sz w:val="24"/>
          <w:szCs w:val="24"/>
        </w:rPr>
        <w:t>Realizar ferias estatales y regionales de Maíz Nativo para desarrollar y fomentar su producción, comercialización, cuidado, protección, restauración, recuperación, preservación y mantenimiento,</w:t>
      </w:r>
      <w:r w:rsidRPr="00C7353A">
        <w:rPr>
          <w:rFonts w:ascii="Arial" w:hAnsi="Arial" w:cs="Arial"/>
          <w:spacing w:val="-8"/>
          <w:sz w:val="24"/>
          <w:szCs w:val="24"/>
        </w:rPr>
        <w:t xml:space="preserve"> </w:t>
      </w:r>
      <w:r w:rsidRPr="00C7353A">
        <w:rPr>
          <w:rFonts w:ascii="Arial" w:hAnsi="Arial" w:cs="Arial"/>
          <w:sz w:val="24"/>
          <w:szCs w:val="24"/>
        </w:rPr>
        <w:t>y</w:t>
      </w:r>
    </w:p>
    <w:p w14:paraId="75F6E642" w14:textId="77777777" w:rsidR="00EB1124" w:rsidRPr="00C7353A" w:rsidRDefault="00EB1124" w:rsidP="00C7353A">
      <w:pPr>
        <w:pStyle w:val="Textoindependiente"/>
        <w:rPr>
          <w:rFonts w:ascii="Arial" w:hAnsi="Arial" w:cs="Arial"/>
          <w:sz w:val="24"/>
          <w:szCs w:val="24"/>
        </w:rPr>
      </w:pPr>
    </w:p>
    <w:p w14:paraId="1BEC6718" w14:textId="77777777" w:rsidR="00EB1124" w:rsidRPr="00C7353A" w:rsidRDefault="00EB1124" w:rsidP="00C7353A">
      <w:pPr>
        <w:pStyle w:val="Prrafodelista"/>
        <w:widowControl w:val="0"/>
        <w:numPr>
          <w:ilvl w:val="0"/>
          <w:numId w:val="7"/>
        </w:numPr>
        <w:tabs>
          <w:tab w:val="left" w:pos="460"/>
        </w:tabs>
        <w:autoSpaceDE w:val="0"/>
        <w:autoSpaceDN w:val="0"/>
        <w:spacing w:after="0" w:line="240" w:lineRule="auto"/>
        <w:ind w:left="0" w:firstLine="0"/>
        <w:jc w:val="both"/>
        <w:rPr>
          <w:rFonts w:ascii="Arial" w:hAnsi="Arial" w:cs="Arial"/>
          <w:sz w:val="24"/>
          <w:szCs w:val="24"/>
        </w:rPr>
      </w:pPr>
      <w:r w:rsidRPr="00C7353A">
        <w:rPr>
          <w:rFonts w:ascii="Arial" w:hAnsi="Arial" w:cs="Arial"/>
          <w:spacing w:val="-3"/>
          <w:sz w:val="24"/>
          <w:szCs w:val="24"/>
        </w:rPr>
        <w:t xml:space="preserve">Las </w:t>
      </w:r>
      <w:r w:rsidRPr="00C7353A">
        <w:rPr>
          <w:rFonts w:ascii="Arial" w:hAnsi="Arial" w:cs="Arial"/>
          <w:sz w:val="24"/>
          <w:szCs w:val="24"/>
        </w:rPr>
        <w:t>demás que las leyes y el reglamento le</w:t>
      </w:r>
      <w:r w:rsidRPr="00C7353A">
        <w:rPr>
          <w:rFonts w:ascii="Arial" w:hAnsi="Arial" w:cs="Arial"/>
          <w:spacing w:val="-13"/>
          <w:sz w:val="24"/>
          <w:szCs w:val="24"/>
        </w:rPr>
        <w:t xml:space="preserve"> </w:t>
      </w:r>
      <w:r w:rsidRPr="00C7353A">
        <w:rPr>
          <w:rFonts w:ascii="Arial" w:hAnsi="Arial" w:cs="Arial"/>
          <w:sz w:val="24"/>
          <w:szCs w:val="24"/>
        </w:rPr>
        <w:t>confieran.</w:t>
      </w:r>
    </w:p>
    <w:p w14:paraId="573BB399" w14:textId="77777777" w:rsidR="00EB1124" w:rsidRPr="00C7353A" w:rsidRDefault="00EB1124" w:rsidP="00C7353A">
      <w:pPr>
        <w:pStyle w:val="Textoindependiente"/>
        <w:rPr>
          <w:rFonts w:ascii="Arial" w:hAnsi="Arial" w:cs="Arial"/>
          <w:sz w:val="24"/>
          <w:szCs w:val="24"/>
        </w:rPr>
      </w:pPr>
    </w:p>
    <w:p w14:paraId="2865D10C"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11.- </w:t>
      </w:r>
      <w:r w:rsidRPr="00C7353A">
        <w:rPr>
          <w:rFonts w:ascii="Arial" w:hAnsi="Arial" w:cs="Arial"/>
          <w:sz w:val="24"/>
          <w:szCs w:val="24"/>
        </w:rPr>
        <w:t xml:space="preserve">La </w:t>
      </w:r>
      <w:proofErr w:type="spellStart"/>
      <w:r w:rsidRPr="00C7353A">
        <w:rPr>
          <w:rFonts w:ascii="Arial" w:hAnsi="Arial" w:cs="Arial"/>
          <w:sz w:val="24"/>
          <w:szCs w:val="24"/>
        </w:rPr>
        <w:t>SECAMPO</w:t>
      </w:r>
      <w:proofErr w:type="spellEnd"/>
      <w:r w:rsidRPr="00C7353A">
        <w:rPr>
          <w:rFonts w:ascii="Arial" w:hAnsi="Arial" w:cs="Arial"/>
          <w:sz w:val="24"/>
          <w:szCs w:val="24"/>
        </w:rPr>
        <w:t xml:space="preserve"> se encargará de planear, diseñar, normar, evaluar, y elaborar los anteproyectos de presupuesto y ejecutar los programas de las semillas del Maíz Nativo.</w:t>
      </w:r>
    </w:p>
    <w:p w14:paraId="65117261" w14:textId="77777777" w:rsidR="00EB1124" w:rsidRPr="00C7353A" w:rsidRDefault="00EB1124" w:rsidP="00C7353A">
      <w:pPr>
        <w:pStyle w:val="Textoindependiente"/>
        <w:jc w:val="both"/>
        <w:rPr>
          <w:rFonts w:ascii="Arial" w:hAnsi="Arial" w:cs="Arial"/>
          <w:sz w:val="24"/>
          <w:szCs w:val="24"/>
        </w:rPr>
      </w:pPr>
    </w:p>
    <w:p w14:paraId="695DD5D7"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 xml:space="preserve">La </w:t>
      </w:r>
      <w:proofErr w:type="spellStart"/>
      <w:r w:rsidRPr="00C7353A">
        <w:rPr>
          <w:rFonts w:ascii="Arial" w:hAnsi="Arial" w:cs="Arial"/>
          <w:sz w:val="24"/>
          <w:szCs w:val="24"/>
        </w:rPr>
        <w:t>SECAMPO</w:t>
      </w:r>
      <w:proofErr w:type="spellEnd"/>
      <w:r w:rsidRPr="00C7353A">
        <w:rPr>
          <w:rFonts w:ascii="Arial" w:hAnsi="Arial" w:cs="Arial"/>
          <w:sz w:val="24"/>
          <w:szCs w:val="24"/>
        </w:rPr>
        <w:t xml:space="preserve"> por conducto de </w:t>
      </w:r>
      <w:proofErr w:type="spellStart"/>
      <w:r w:rsidRPr="00C7353A">
        <w:rPr>
          <w:rFonts w:ascii="Arial" w:hAnsi="Arial" w:cs="Arial"/>
          <w:sz w:val="24"/>
          <w:szCs w:val="24"/>
        </w:rPr>
        <w:t>ICAMEX</w:t>
      </w:r>
      <w:proofErr w:type="spellEnd"/>
      <w:r w:rsidRPr="00C7353A">
        <w:rPr>
          <w:rFonts w:ascii="Arial" w:hAnsi="Arial" w:cs="Arial"/>
          <w:sz w:val="24"/>
          <w:szCs w:val="24"/>
        </w:rPr>
        <w:t xml:space="preserve"> podrá orientar a los productores, ejidos y comunidades respecto a la conformación de Bancos Comunitarios de Semillas.</w:t>
      </w:r>
    </w:p>
    <w:p w14:paraId="4FE19ACE" w14:textId="77777777" w:rsidR="00EB1124" w:rsidRPr="00C7353A" w:rsidRDefault="00EB1124" w:rsidP="00C7353A">
      <w:pPr>
        <w:spacing w:after="0" w:line="240" w:lineRule="auto"/>
        <w:rPr>
          <w:rFonts w:ascii="Arial" w:hAnsi="Arial" w:cs="Arial"/>
          <w:sz w:val="24"/>
          <w:szCs w:val="24"/>
        </w:rPr>
      </w:pPr>
    </w:p>
    <w:p w14:paraId="1CFCBAC9"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12.- </w:t>
      </w:r>
      <w:r w:rsidRPr="00C7353A">
        <w:rPr>
          <w:rFonts w:ascii="Arial" w:hAnsi="Arial" w:cs="Arial"/>
          <w:sz w:val="24"/>
          <w:szCs w:val="24"/>
        </w:rPr>
        <w:t xml:space="preserve">La </w:t>
      </w:r>
      <w:proofErr w:type="spellStart"/>
      <w:r w:rsidRPr="00C7353A">
        <w:rPr>
          <w:rFonts w:ascii="Arial" w:hAnsi="Arial" w:cs="Arial"/>
          <w:spacing w:val="-3"/>
          <w:sz w:val="24"/>
          <w:szCs w:val="24"/>
        </w:rPr>
        <w:t>SECAMPO</w:t>
      </w:r>
      <w:proofErr w:type="spellEnd"/>
      <w:r w:rsidRPr="00C7353A">
        <w:rPr>
          <w:rFonts w:ascii="Arial" w:hAnsi="Arial" w:cs="Arial"/>
          <w:spacing w:val="-3"/>
          <w:sz w:val="24"/>
          <w:szCs w:val="24"/>
        </w:rPr>
        <w:t xml:space="preserve">, </w:t>
      </w:r>
      <w:r w:rsidRPr="00C7353A">
        <w:rPr>
          <w:rFonts w:ascii="Arial" w:hAnsi="Arial" w:cs="Arial"/>
          <w:sz w:val="24"/>
          <w:szCs w:val="24"/>
        </w:rPr>
        <w:t xml:space="preserve">con la opinión del Consejo, revisará </w:t>
      </w:r>
      <w:r w:rsidRPr="00C7353A">
        <w:rPr>
          <w:rFonts w:ascii="Arial" w:hAnsi="Arial" w:cs="Arial"/>
          <w:spacing w:val="-3"/>
          <w:sz w:val="24"/>
          <w:szCs w:val="24"/>
        </w:rPr>
        <w:t xml:space="preserve">y, </w:t>
      </w:r>
      <w:r w:rsidRPr="00C7353A">
        <w:rPr>
          <w:rFonts w:ascii="Arial" w:hAnsi="Arial" w:cs="Arial"/>
          <w:sz w:val="24"/>
          <w:szCs w:val="24"/>
        </w:rPr>
        <w:t xml:space="preserve">en su </w:t>
      </w:r>
      <w:r w:rsidRPr="00C7353A">
        <w:rPr>
          <w:rFonts w:ascii="Arial" w:hAnsi="Arial" w:cs="Arial"/>
          <w:spacing w:val="-3"/>
          <w:sz w:val="24"/>
          <w:szCs w:val="24"/>
        </w:rPr>
        <w:t xml:space="preserve">caso, </w:t>
      </w:r>
      <w:r w:rsidRPr="00C7353A">
        <w:rPr>
          <w:rFonts w:ascii="Arial" w:hAnsi="Arial" w:cs="Arial"/>
          <w:sz w:val="24"/>
          <w:szCs w:val="24"/>
        </w:rPr>
        <w:t xml:space="preserve">modificará los programas y políticas públicas de abastecimiento de las semillas </w:t>
      </w:r>
      <w:r w:rsidRPr="00C7353A">
        <w:rPr>
          <w:rFonts w:ascii="Arial" w:hAnsi="Arial" w:cs="Arial"/>
          <w:spacing w:val="-3"/>
          <w:sz w:val="24"/>
          <w:szCs w:val="24"/>
        </w:rPr>
        <w:t xml:space="preserve">de </w:t>
      </w:r>
      <w:r w:rsidRPr="00C7353A">
        <w:rPr>
          <w:rFonts w:ascii="Arial" w:hAnsi="Arial" w:cs="Arial"/>
          <w:sz w:val="24"/>
          <w:szCs w:val="24"/>
        </w:rPr>
        <w:t>Maíz Nativo, para que se ajusten a las disposiciones legales aplicables en esta</w:t>
      </w:r>
      <w:r w:rsidRPr="00C7353A">
        <w:rPr>
          <w:rFonts w:ascii="Arial" w:hAnsi="Arial" w:cs="Arial"/>
          <w:spacing w:val="-3"/>
          <w:sz w:val="24"/>
          <w:szCs w:val="24"/>
        </w:rPr>
        <w:t xml:space="preserve"> </w:t>
      </w:r>
      <w:r w:rsidRPr="00C7353A">
        <w:rPr>
          <w:rFonts w:ascii="Arial" w:hAnsi="Arial" w:cs="Arial"/>
          <w:sz w:val="24"/>
          <w:szCs w:val="24"/>
        </w:rPr>
        <w:t>materia.</w:t>
      </w:r>
    </w:p>
    <w:p w14:paraId="269684B7" w14:textId="77777777" w:rsidR="00EB1124" w:rsidRPr="00C7353A" w:rsidRDefault="00EB1124" w:rsidP="00C7353A">
      <w:pPr>
        <w:pStyle w:val="Textoindependiente"/>
        <w:rPr>
          <w:rFonts w:ascii="Arial" w:hAnsi="Arial" w:cs="Arial"/>
          <w:sz w:val="24"/>
          <w:szCs w:val="24"/>
        </w:rPr>
      </w:pPr>
    </w:p>
    <w:p w14:paraId="776E3632"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13.- </w:t>
      </w:r>
      <w:r w:rsidRPr="00C7353A">
        <w:rPr>
          <w:rFonts w:ascii="Arial" w:hAnsi="Arial" w:cs="Arial"/>
          <w:sz w:val="24"/>
          <w:szCs w:val="24"/>
        </w:rPr>
        <w:t xml:space="preserve">La Legislatura del Estado deberá contemplar en el Presupuesto de Egresos del Estado las partidas presupuestales necesarias para cumplir con los objetivos de esta Ley, y con los programas de cuidado, protección, restauración, recuperación, preservación y fomento al Maíz Nativo libre de </w:t>
      </w:r>
      <w:proofErr w:type="spellStart"/>
      <w:r w:rsidRPr="00C7353A">
        <w:rPr>
          <w:rFonts w:ascii="Arial" w:hAnsi="Arial" w:cs="Arial"/>
          <w:sz w:val="24"/>
          <w:szCs w:val="24"/>
        </w:rPr>
        <w:t>OGM</w:t>
      </w:r>
      <w:proofErr w:type="spellEnd"/>
      <w:r w:rsidRPr="00C7353A">
        <w:rPr>
          <w:rFonts w:ascii="Arial" w:hAnsi="Arial" w:cs="Arial"/>
          <w:sz w:val="24"/>
          <w:szCs w:val="24"/>
        </w:rPr>
        <w:t>.</w:t>
      </w:r>
    </w:p>
    <w:p w14:paraId="5A221493" w14:textId="77777777" w:rsidR="00EB1124" w:rsidRPr="00C7353A" w:rsidRDefault="00EB1124" w:rsidP="00C7353A">
      <w:pPr>
        <w:pStyle w:val="Textoindependiente"/>
        <w:rPr>
          <w:rFonts w:ascii="Arial" w:hAnsi="Arial" w:cs="Arial"/>
          <w:sz w:val="24"/>
          <w:szCs w:val="24"/>
        </w:rPr>
      </w:pPr>
    </w:p>
    <w:p w14:paraId="687C2158" w14:textId="77777777" w:rsidR="00EB1124" w:rsidRPr="00C7353A" w:rsidRDefault="00EB1124" w:rsidP="00C7353A">
      <w:pPr>
        <w:pStyle w:val="Ttulo1"/>
        <w:ind w:left="0"/>
        <w:rPr>
          <w:sz w:val="24"/>
          <w:szCs w:val="24"/>
        </w:rPr>
      </w:pPr>
      <w:r w:rsidRPr="00C7353A">
        <w:rPr>
          <w:sz w:val="24"/>
          <w:szCs w:val="24"/>
        </w:rPr>
        <w:t>CAPÍTULO IV</w:t>
      </w:r>
    </w:p>
    <w:p w14:paraId="7D1813EB"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 xml:space="preserve">DEL INVENTARIO Y CATÁLOGO DE </w:t>
      </w:r>
    </w:p>
    <w:p w14:paraId="1FC10E3E"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SEMILLAS DE MAÍZ NATIVO</w:t>
      </w:r>
    </w:p>
    <w:p w14:paraId="4C4C1B57" w14:textId="77777777" w:rsidR="00EB1124" w:rsidRPr="00C7353A" w:rsidRDefault="00EB1124" w:rsidP="00C7353A">
      <w:pPr>
        <w:pStyle w:val="Textoindependiente"/>
        <w:rPr>
          <w:rFonts w:ascii="Arial" w:hAnsi="Arial" w:cs="Arial"/>
          <w:b/>
          <w:sz w:val="24"/>
          <w:szCs w:val="24"/>
        </w:rPr>
      </w:pPr>
    </w:p>
    <w:p w14:paraId="1EC1C900"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14.- </w:t>
      </w:r>
      <w:r w:rsidRPr="00C7353A">
        <w:rPr>
          <w:rFonts w:ascii="Arial" w:hAnsi="Arial" w:cs="Arial"/>
          <w:sz w:val="24"/>
          <w:szCs w:val="24"/>
        </w:rPr>
        <w:t xml:space="preserve">El </w:t>
      </w:r>
      <w:proofErr w:type="spellStart"/>
      <w:r w:rsidRPr="00C7353A">
        <w:rPr>
          <w:rFonts w:ascii="Arial" w:hAnsi="Arial" w:cs="Arial"/>
          <w:sz w:val="24"/>
          <w:szCs w:val="24"/>
        </w:rPr>
        <w:t>ICAMEX</w:t>
      </w:r>
      <w:proofErr w:type="spellEnd"/>
      <w:r w:rsidRPr="00C7353A">
        <w:rPr>
          <w:rFonts w:ascii="Arial" w:hAnsi="Arial" w:cs="Arial"/>
          <w:sz w:val="24"/>
          <w:szCs w:val="24"/>
        </w:rPr>
        <w:t xml:space="preserve"> con conocimiento del Consejo, </w:t>
      </w:r>
      <w:r w:rsidRPr="00C7353A">
        <w:rPr>
          <w:rFonts w:ascii="Arial" w:hAnsi="Arial" w:cs="Arial"/>
          <w:spacing w:val="-3"/>
          <w:sz w:val="24"/>
          <w:szCs w:val="24"/>
        </w:rPr>
        <w:t xml:space="preserve">será </w:t>
      </w:r>
      <w:r w:rsidRPr="00C7353A">
        <w:rPr>
          <w:rFonts w:ascii="Arial" w:hAnsi="Arial" w:cs="Arial"/>
          <w:sz w:val="24"/>
          <w:szCs w:val="24"/>
        </w:rPr>
        <w:t xml:space="preserve">quien periódicamente actualizará el inventario y catálogo de las razas de Maíz Nativo </w:t>
      </w:r>
      <w:r w:rsidRPr="00C7353A">
        <w:rPr>
          <w:rFonts w:ascii="Arial" w:hAnsi="Arial" w:cs="Arial"/>
          <w:spacing w:val="-3"/>
          <w:sz w:val="24"/>
          <w:szCs w:val="24"/>
        </w:rPr>
        <w:t xml:space="preserve">que </w:t>
      </w:r>
      <w:r w:rsidRPr="00C7353A">
        <w:rPr>
          <w:rFonts w:ascii="Arial" w:hAnsi="Arial" w:cs="Arial"/>
          <w:sz w:val="24"/>
          <w:szCs w:val="24"/>
        </w:rPr>
        <w:t>se encuentren en el</w:t>
      </w:r>
      <w:r w:rsidRPr="00C7353A">
        <w:rPr>
          <w:rFonts w:ascii="Arial" w:hAnsi="Arial" w:cs="Arial"/>
          <w:spacing w:val="-15"/>
          <w:sz w:val="24"/>
          <w:szCs w:val="24"/>
        </w:rPr>
        <w:t xml:space="preserve"> </w:t>
      </w:r>
      <w:r w:rsidRPr="00C7353A">
        <w:rPr>
          <w:rFonts w:ascii="Arial" w:hAnsi="Arial" w:cs="Arial"/>
          <w:sz w:val="24"/>
          <w:szCs w:val="24"/>
        </w:rPr>
        <w:t>Estado.</w:t>
      </w:r>
    </w:p>
    <w:p w14:paraId="0B48CA2A" w14:textId="77777777" w:rsidR="00EB1124" w:rsidRPr="00C7353A" w:rsidRDefault="00EB1124" w:rsidP="00C7353A">
      <w:pPr>
        <w:pStyle w:val="Textoindependiente"/>
        <w:rPr>
          <w:rFonts w:ascii="Arial" w:hAnsi="Arial" w:cs="Arial"/>
          <w:sz w:val="24"/>
          <w:szCs w:val="24"/>
        </w:rPr>
      </w:pPr>
    </w:p>
    <w:p w14:paraId="0280537A"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Las razas que se contemplen en el Inventario se consideran Patrimonio Biocultural por su Valor Intrínseco y Alimentario del Estado de México en los términos de esta Ley.</w:t>
      </w:r>
    </w:p>
    <w:p w14:paraId="100F14DD" w14:textId="77777777" w:rsidR="00EB1124" w:rsidRPr="00C7353A" w:rsidRDefault="00EB1124" w:rsidP="00C7353A">
      <w:pPr>
        <w:pStyle w:val="Textoindependiente"/>
        <w:rPr>
          <w:rFonts w:ascii="Arial" w:hAnsi="Arial" w:cs="Arial"/>
          <w:sz w:val="24"/>
          <w:szCs w:val="24"/>
        </w:rPr>
      </w:pPr>
    </w:p>
    <w:p w14:paraId="2DA015D7"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15.- </w:t>
      </w:r>
      <w:r w:rsidRPr="00C7353A">
        <w:rPr>
          <w:rFonts w:ascii="Arial" w:hAnsi="Arial" w:cs="Arial"/>
          <w:sz w:val="24"/>
          <w:szCs w:val="24"/>
        </w:rPr>
        <w:t>Las razas de Maíz Nativo que se han obtenido a través del mejoramiento ancestral y comunitario, también se consideran Patrimonio Biocultural por su Valor Intrínseco y Alimentario del Estado.</w:t>
      </w:r>
    </w:p>
    <w:p w14:paraId="7172A262" w14:textId="77777777" w:rsidR="00EB1124" w:rsidRPr="00C7353A" w:rsidRDefault="00EB1124" w:rsidP="00C7353A">
      <w:pPr>
        <w:pStyle w:val="Textoindependiente"/>
        <w:rPr>
          <w:rFonts w:ascii="Arial" w:hAnsi="Arial" w:cs="Arial"/>
          <w:sz w:val="24"/>
          <w:szCs w:val="24"/>
        </w:rPr>
      </w:pPr>
    </w:p>
    <w:p w14:paraId="55CC7C2A"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16.- </w:t>
      </w:r>
      <w:r w:rsidRPr="00C7353A">
        <w:rPr>
          <w:rFonts w:ascii="Arial" w:hAnsi="Arial" w:cs="Arial"/>
          <w:sz w:val="24"/>
          <w:szCs w:val="24"/>
        </w:rPr>
        <w:t xml:space="preserve">El </w:t>
      </w:r>
      <w:proofErr w:type="spellStart"/>
      <w:r w:rsidRPr="00C7353A">
        <w:rPr>
          <w:rFonts w:ascii="Arial" w:hAnsi="Arial" w:cs="Arial"/>
          <w:sz w:val="24"/>
          <w:szCs w:val="24"/>
        </w:rPr>
        <w:t>ICAMEX</w:t>
      </w:r>
      <w:proofErr w:type="spellEnd"/>
      <w:r w:rsidRPr="00C7353A">
        <w:rPr>
          <w:rFonts w:ascii="Arial" w:hAnsi="Arial" w:cs="Arial"/>
          <w:sz w:val="24"/>
          <w:szCs w:val="24"/>
        </w:rPr>
        <w:t xml:space="preserve"> brindará capacitación para proteger y preservar las diferentes razas del maíz nativo.</w:t>
      </w:r>
    </w:p>
    <w:p w14:paraId="20C44D1F" w14:textId="77777777" w:rsidR="00EB1124" w:rsidRPr="00C7353A" w:rsidRDefault="00EB1124" w:rsidP="00C7353A">
      <w:pPr>
        <w:pStyle w:val="Textoindependiente"/>
        <w:rPr>
          <w:rFonts w:ascii="Arial" w:hAnsi="Arial" w:cs="Arial"/>
          <w:sz w:val="24"/>
          <w:szCs w:val="24"/>
        </w:rPr>
      </w:pPr>
    </w:p>
    <w:p w14:paraId="25CF6D63" w14:textId="77777777" w:rsidR="00EB1124" w:rsidRPr="00C7353A" w:rsidRDefault="00EB1124" w:rsidP="00C7353A">
      <w:pPr>
        <w:pStyle w:val="Ttulo1"/>
        <w:ind w:left="0"/>
        <w:rPr>
          <w:sz w:val="24"/>
          <w:szCs w:val="24"/>
        </w:rPr>
      </w:pPr>
      <w:r w:rsidRPr="00C7353A">
        <w:rPr>
          <w:sz w:val="24"/>
          <w:szCs w:val="24"/>
        </w:rPr>
        <w:t>CAPÍTULO V</w:t>
      </w:r>
    </w:p>
    <w:p w14:paraId="21A4419D"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 xml:space="preserve">DEL PROCESAMIENTO, DISTRIBUCIÓN Y </w:t>
      </w:r>
    </w:p>
    <w:p w14:paraId="3575E4ED"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COMERCIALIZACIÓN DEL MAÍZ NATIVO</w:t>
      </w:r>
    </w:p>
    <w:p w14:paraId="06DC171E" w14:textId="77777777" w:rsidR="00EB1124" w:rsidRPr="00C7353A" w:rsidRDefault="00EB1124" w:rsidP="00C7353A">
      <w:pPr>
        <w:pStyle w:val="Textoindependiente"/>
        <w:rPr>
          <w:rFonts w:ascii="Arial" w:hAnsi="Arial" w:cs="Arial"/>
          <w:b/>
          <w:sz w:val="24"/>
          <w:szCs w:val="24"/>
        </w:rPr>
      </w:pPr>
    </w:p>
    <w:p w14:paraId="446F8428"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17.- </w:t>
      </w:r>
      <w:r w:rsidRPr="00C7353A">
        <w:rPr>
          <w:rFonts w:ascii="Arial" w:hAnsi="Arial" w:cs="Arial"/>
          <w:sz w:val="24"/>
          <w:szCs w:val="24"/>
        </w:rPr>
        <w:t xml:space="preserve">La </w:t>
      </w:r>
      <w:proofErr w:type="spellStart"/>
      <w:r w:rsidRPr="00C7353A">
        <w:rPr>
          <w:rFonts w:ascii="Arial" w:hAnsi="Arial" w:cs="Arial"/>
          <w:sz w:val="24"/>
          <w:szCs w:val="24"/>
        </w:rPr>
        <w:t>SECAMPO</w:t>
      </w:r>
      <w:proofErr w:type="spellEnd"/>
      <w:r w:rsidRPr="00C7353A">
        <w:rPr>
          <w:rFonts w:ascii="Arial" w:hAnsi="Arial" w:cs="Arial"/>
          <w:sz w:val="24"/>
          <w:szCs w:val="24"/>
        </w:rPr>
        <w:t xml:space="preserve"> en el ámbito de sus atribuciones podrá convenir con las autoridades federales, estatales y municipales, los canales de distribución y comercialización, con el fin de salvaguardar la protección, producción, diversificación, mejoramiento, procesamiento y consumo de Maíz Nativo, con preferencia para el consumo humano.</w:t>
      </w:r>
    </w:p>
    <w:p w14:paraId="052DDD75" w14:textId="77777777" w:rsidR="00EB1124" w:rsidRPr="00C7353A" w:rsidRDefault="00EB1124" w:rsidP="00C7353A">
      <w:pPr>
        <w:pStyle w:val="Textoindependiente"/>
        <w:rPr>
          <w:rFonts w:ascii="Arial" w:hAnsi="Arial" w:cs="Arial"/>
          <w:sz w:val="24"/>
          <w:szCs w:val="24"/>
        </w:rPr>
      </w:pPr>
    </w:p>
    <w:p w14:paraId="4B958CB2" w14:textId="77777777" w:rsidR="00EB1124" w:rsidRPr="00C7353A" w:rsidRDefault="00EB1124" w:rsidP="00C7353A">
      <w:pPr>
        <w:pStyle w:val="Ttulo1"/>
        <w:ind w:left="0"/>
        <w:rPr>
          <w:sz w:val="24"/>
          <w:szCs w:val="24"/>
        </w:rPr>
      </w:pPr>
      <w:r w:rsidRPr="00C7353A">
        <w:rPr>
          <w:sz w:val="24"/>
          <w:szCs w:val="24"/>
        </w:rPr>
        <w:t>CAPÍTULO VI</w:t>
      </w:r>
    </w:p>
    <w:p w14:paraId="43437589"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 xml:space="preserve">DEL DIRECTORIO ESTATAL DE PERSONAS PRODUCTORAS </w:t>
      </w:r>
    </w:p>
    <w:p w14:paraId="0E00DFB1"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Y GUARDIANES DE LAS RAZAS DE MAÍZ NATIVO</w:t>
      </w:r>
    </w:p>
    <w:p w14:paraId="52923163" w14:textId="77777777" w:rsidR="00EB1124" w:rsidRPr="00C7353A" w:rsidRDefault="00EB1124" w:rsidP="00C7353A">
      <w:pPr>
        <w:pStyle w:val="Textoindependiente"/>
        <w:rPr>
          <w:rFonts w:ascii="Arial" w:hAnsi="Arial" w:cs="Arial"/>
          <w:b/>
          <w:sz w:val="24"/>
          <w:szCs w:val="24"/>
        </w:rPr>
      </w:pPr>
    </w:p>
    <w:p w14:paraId="4D7D839F"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18.- </w:t>
      </w:r>
      <w:r w:rsidRPr="00C7353A">
        <w:rPr>
          <w:rFonts w:ascii="Arial" w:hAnsi="Arial" w:cs="Arial"/>
          <w:sz w:val="24"/>
          <w:szCs w:val="24"/>
        </w:rPr>
        <w:t>Para los efectos de esta ley, el Directorio Estatal de Personas Productoras y Guardianes de las razas de Maíz Nativo, permite la promoción y difusión de los programas y servicios que se prestan en su beneficio.</w:t>
      </w:r>
    </w:p>
    <w:p w14:paraId="632F50BD" w14:textId="77777777" w:rsidR="00EB1124" w:rsidRPr="00C7353A" w:rsidRDefault="00EB1124" w:rsidP="00C7353A">
      <w:pPr>
        <w:pStyle w:val="Textoindependiente"/>
        <w:rPr>
          <w:rFonts w:ascii="Arial" w:hAnsi="Arial" w:cs="Arial"/>
          <w:sz w:val="24"/>
          <w:szCs w:val="24"/>
        </w:rPr>
      </w:pPr>
    </w:p>
    <w:p w14:paraId="293944AB"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El registro del Directorio al que se hace referencia en el presente artículo se realizará con respeto a la confidencialidad, reserva y protección de datos personales, en términos de la Ley de Protección de Datos Personales en Posesión de Sujetos Obligados del Estado de México y Municipios.</w:t>
      </w:r>
    </w:p>
    <w:p w14:paraId="150C1E14" w14:textId="77777777" w:rsidR="00EB1124" w:rsidRPr="00C7353A" w:rsidRDefault="00EB1124" w:rsidP="00C7353A">
      <w:pPr>
        <w:pStyle w:val="Textoindependiente"/>
        <w:rPr>
          <w:rFonts w:ascii="Arial" w:hAnsi="Arial" w:cs="Arial"/>
          <w:sz w:val="24"/>
          <w:szCs w:val="24"/>
        </w:rPr>
      </w:pPr>
    </w:p>
    <w:p w14:paraId="0CEAA376" w14:textId="77777777" w:rsidR="00EB1124" w:rsidRPr="00C7353A" w:rsidRDefault="00EB1124" w:rsidP="00C7353A">
      <w:pPr>
        <w:pStyle w:val="Ttulo1"/>
        <w:ind w:left="0"/>
        <w:rPr>
          <w:sz w:val="24"/>
          <w:szCs w:val="24"/>
        </w:rPr>
      </w:pPr>
      <w:r w:rsidRPr="00C7353A">
        <w:rPr>
          <w:sz w:val="24"/>
          <w:szCs w:val="24"/>
        </w:rPr>
        <w:t>CAPÍTULO VII</w:t>
      </w:r>
    </w:p>
    <w:p w14:paraId="208D9034"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lastRenderedPageBreak/>
        <w:t xml:space="preserve">DEL PADRÓN ESTATAL DE PERSONAS DE </w:t>
      </w:r>
    </w:p>
    <w:p w14:paraId="71E1E66A"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APOYO TÉCNICO Y PROFESIONISTAS</w:t>
      </w:r>
    </w:p>
    <w:p w14:paraId="02517450" w14:textId="77777777" w:rsidR="00EB1124" w:rsidRPr="00C7353A" w:rsidRDefault="00EB1124" w:rsidP="00C7353A">
      <w:pPr>
        <w:pStyle w:val="Textoindependiente"/>
        <w:rPr>
          <w:rFonts w:ascii="Arial" w:hAnsi="Arial" w:cs="Arial"/>
          <w:b/>
          <w:sz w:val="24"/>
          <w:szCs w:val="24"/>
        </w:rPr>
      </w:pPr>
    </w:p>
    <w:p w14:paraId="09E7C1A9"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19.- </w:t>
      </w:r>
      <w:r w:rsidRPr="00C7353A">
        <w:rPr>
          <w:rFonts w:ascii="Arial" w:hAnsi="Arial" w:cs="Arial"/>
          <w:sz w:val="24"/>
          <w:szCs w:val="24"/>
        </w:rPr>
        <w:t>El Padrón Estatal de Personas de Apoyo Técnico y Profesionistas en el cuidado, protección, restauración, recuperación, preservación y fomento del Maíz Nativo estará integrado por un grupo multidisciplinario de profesionistas, el cual tiene como objeto asesorar a partir de análisis e investigaciones.</w:t>
      </w:r>
    </w:p>
    <w:p w14:paraId="1AFD2466" w14:textId="77777777" w:rsidR="00EB1124" w:rsidRPr="00C7353A" w:rsidRDefault="00EB1124" w:rsidP="00C7353A">
      <w:pPr>
        <w:pStyle w:val="Textoindependiente"/>
        <w:rPr>
          <w:rFonts w:ascii="Arial" w:hAnsi="Arial" w:cs="Arial"/>
          <w:sz w:val="24"/>
          <w:szCs w:val="24"/>
        </w:rPr>
      </w:pPr>
    </w:p>
    <w:p w14:paraId="7C6A29C5"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20.- </w:t>
      </w:r>
      <w:r w:rsidRPr="00C7353A">
        <w:rPr>
          <w:rFonts w:ascii="Arial" w:hAnsi="Arial" w:cs="Arial"/>
          <w:sz w:val="24"/>
          <w:szCs w:val="24"/>
        </w:rPr>
        <w:t xml:space="preserve">El Padrón Estatal de Personas de Apoyo Técnico y Profesionistas deberá actualizarse y publicarse en el </w:t>
      </w:r>
      <w:r w:rsidRPr="00C7353A">
        <w:rPr>
          <w:rFonts w:ascii="Arial" w:hAnsi="Arial" w:cs="Arial"/>
          <w:w w:val="101"/>
          <w:sz w:val="24"/>
          <w:szCs w:val="24"/>
        </w:rPr>
        <w:t>Periódico</w:t>
      </w:r>
      <w:r w:rsidRPr="00C7353A">
        <w:rPr>
          <w:rFonts w:ascii="Arial" w:hAnsi="Arial" w:cs="Arial"/>
          <w:sz w:val="24"/>
          <w:szCs w:val="24"/>
        </w:rPr>
        <w:t xml:space="preserve"> </w:t>
      </w:r>
      <w:r w:rsidRPr="00C7353A">
        <w:rPr>
          <w:rFonts w:ascii="Arial" w:hAnsi="Arial" w:cs="Arial"/>
          <w:w w:val="101"/>
          <w:sz w:val="24"/>
          <w:szCs w:val="24"/>
        </w:rPr>
        <w:t>Oficial</w:t>
      </w:r>
      <w:r w:rsidRPr="00C7353A">
        <w:rPr>
          <w:rFonts w:ascii="Arial" w:hAnsi="Arial" w:cs="Arial"/>
          <w:sz w:val="24"/>
          <w:szCs w:val="24"/>
        </w:rPr>
        <w:t xml:space="preserve"> </w:t>
      </w:r>
      <w:r w:rsidRPr="00C7353A">
        <w:rPr>
          <w:rFonts w:ascii="Arial" w:hAnsi="Arial" w:cs="Arial"/>
          <w:w w:val="101"/>
          <w:sz w:val="24"/>
          <w:szCs w:val="24"/>
        </w:rPr>
        <w:t>“Gaceta</w:t>
      </w:r>
      <w:r w:rsidRPr="00C7353A">
        <w:rPr>
          <w:rFonts w:ascii="Arial" w:hAnsi="Arial" w:cs="Arial"/>
          <w:sz w:val="24"/>
          <w:szCs w:val="24"/>
        </w:rPr>
        <w:t xml:space="preserve"> </w:t>
      </w:r>
      <w:r w:rsidRPr="00C7353A">
        <w:rPr>
          <w:rFonts w:ascii="Arial" w:hAnsi="Arial" w:cs="Arial"/>
          <w:w w:val="101"/>
          <w:sz w:val="24"/>
          <w:szCs w:val="24"/>
        </w:rPr>
        <w:t>del</w:t>
      </w:r>
      <w:r w:rsidRPr="00C7353A">
        <w:rPr>
          <w:rFonts w:ascii="Arial" w:hAnsi="Arial" w:cs="Arial"/>
          <w:sz w:val="24"/>
          <w:szCs w:val="24"/>
        </w:rPr>
        <w:t xml:space="preserve"> </w:t>
      </w:r>
      <w:r w:rsidRPr="00C7353A">
        <w:rPr>
          <w:rFonts w:ascii="Arial" w:hAnsi="Arial" w:cs="Arial"/>
          <w:w w:val="101"/>
          <w:sz w:val="24"/>
          <w:szCs w:val="24"/>
        </w:rPr>
        <w:t>Gobierno”,</w:t>
      </w:r>
      <w:r w:rsidRPr="00C7353A">
        <w:rPr>
          <w:rFonts w:ascii="Arial" w:hAnsi="Arial" w:cs="Arial"/>
          <w:sz w:val="24"/>
          <w:szCs w:val="24"/>
        </w:rPr>
        <w:t xml:space="preserve"> </w:t>
      </w:r>
      <w:r w:rsidRPr="00C7353A">
        <w:rPr>
          <w:rFonts w:ascii="Arial" w:hAnsi="Arial" w:cs="Arial"/>
          <w:w w:val="101"/>
          <w:sz w:val="24"/>
          <w:szCs w:val="24"/>
        </w:rPr>
        <w:t>y</w:t>
      </w:r>
      <w:r w:rsidRPr="00C7353A">
        <w:rPr>
          <w:rFonts w:ascii="Arial" w:hAnsi="Arial" w:cs="Arial"/>
          <w:sz w:val="24"/>
          <w:szCs w:val="24"/>
        </w:rPr>
        <w:t xml:space="preserve"> </w:t>
      </w:r>
      <w:r w:rsidRPr="00C7353A">
        <w:rPr>
          <w:rFonts w:ascii="Arial" w:hAnsi="Arial" w:cs="Arial"/>
          <w:w w:val="101"/>
          <w:sz w:val="24"/>
          <w:szCs w:val="24"/>
        </w:rPr>
        <w:t>en</w:t>
      </w:r>
      <w:r w:rsidRPr="00C7353A">
        <w:rPr>
          <w:rFonts w:ascii="Arial" w:hAnsi="Arial" w:cs="Arial"/>
          <w:sz w:val="24"/>
          <w:szCs w:val="24"/>
        </w:rPr>
        <w:t xml:space="preserve"> </w:t>
      </w:r>
      <w:r w:rsidRPr="00C7353A">
        <w:rPr>
          <w:rFonts w:ascii="Arial" w:hAnsi="Arial" w:cs="Arial"/>
          <w:w w:val="101"/>
          <w:sz w:val="24"/>
          <w:szCs w:val="24"/>
        </w:rPr>
        <w:t>el</w:t>
      </w:r>
      <w:r w:rsidRPr="00C7353A">
        <w:rPr>
          <w:rFonts w:ascii="Arial" w:hAnsi="Arial" w:cs="Arial"/>
          <w:sz w:val="24"/>
          <w:szCs w:val="24"/>
        </w:rPr>
        <w:t xml:space="preserve"> </w:t>
      </w:r>
      <w:r w:rsidRPr="00C7353A">
        <w:rPr>
          <w:rFonts w:ascii="Arial" w:hAnsi="Arial" w:cs="Arial"/>
          <w:w w:val="101"/>
          <w:sz w:val="24"/>
          <w:szCs w:val="24"/>
        </w:rPr>
        <w:t>portal</w:t>
      </w:r>
      <w:r w:rsidRPr="00C7353A">
        <w:rPr>
          <w:rFonts w:ascii="Arial" w:hAnsi="Arial" w:cs="Arial"/>
          <w:sz w:val="24"/>
          <w:szCs w:val="24"/>
        </w:rPr>
        <w:t xml:space="preserve"> </w:t>
      </w:r>
      <w:r w:rsidRPr="00C7353A">
        <w:rPr>
          <w:rFonts w:ascii="Arial" w:hAnsi="Arial" w:cs="Arial"/>
          <w:w w:val="101"/>
          <w:sz w:val="24"/>
          <w:szCs w:val="24"/>
        </w:rPr>
        <w:t>informativo</w:t>
      </w:r>
      <w:r w:rsidRPr="00C7353A">
        <w:rPr>
          <w:rFonts w:ascii="Arial" w:hAnsi="Arial" w:cs="Arial"/>
          <w:sz w:val="24"/>
          <w:szCs w:val="24"/>
        </w:rPr>
        <w:t xml:space="preserve"> </w:t>
      </w:r>
      <w:r w:rsidRPr="00C7353A">
        <w:rPr>
          <w:rFonts w:ascii="Arial" w:hAnsi="Arial" w:cs="Arial"/>
          <w:w w:val="101"/>
          <w:sz w:val="24"/>
          <w:szCs w:val="24"/>
        </w:rPr>
        <w:t>de</w:t>
      </w:r>
      <w:r w:rsidRPr="00C7353A">
        <w:rPr>
          <w:rFonts w:ascii="Arial" w:hAnsi="Arial" w:cs="Arial"/>
          <w:sz w:val="24"/>
          <w:szCs w:val="24"/>
        </w:rPr>
        <w:t xml:space="preserve"> </w:t>
      </w:r>
      <w:r w:rsidRPr="00C7353A">
        <w:rPr>
          <w:rFonts w:ascii="Arial" w:hAnsi="Arial" w:cs="Arial"/>
          <w:w w:val="101"/>
          <w:sz w:val="24"/>
          <w:szCs w:val="24"/>
        </w:rPr>
        <w:t>la</w:t>
      </w:r>
      <w:r w:rsidRPr="00C7353A">
        <w:rPr>
          <w:rFonts w:ascii="Arial" w:hAnsi="Arial" w:cs="Arial"/>
          <w:sz w:val="24"/>
          <w:szCs w:val="24"/>
        </w:rPr>
        <w:t xml:space="preserve"> </w:t>
      </w:r>
      <w:proofErr w:type="spellStart"/>
      <w:r w:rsidRPr="00C7353A">
        <w:rPr>
          <w:rFonts w:ascii="Arial" w:hAnsi="Arial" w:cs="Arial"/>
          <w:w w:val="101"/>
          <w:sz w:val="24"/>
          <w:szCs w:val="24"/>
        </w:rPr>
        <w:t>SECAMPO</w:t>
      </w:r>
      <w:proofErr w:type="spellEnd"/>
      <w:r w:rsidRPr="00C7353A">
        <w:rPr>
          <w:rFonts w:ascii="Arial" w:hAnsi="Arial" w:cs="Arial"/>
          <w:w w:val="101"/>
          <w:sz w:val="24"/>
          <w:szCs w:val="24"/>
        </w:rPr>
        <w:t>,</w:t>
      </w:r>
      <w:r w:rsidRPr="00C7353A">
        <w:rPr>
          <w:rFonts w:ascii="Arial" w:hAnsi="Arial" w:cs="Arial"/>
          <w:sz w:val="24"/>
          <w:szCs w:val="24"/>
        </w:rPr>
        <w:t xml:space="preserve"> </w:t>
      </w:r>
      <w:r w:rsidRPr="00C7353A">
        <w:rPr>
          <w:rFonts w:ascii="Arial" w:hAnsi="Arial" w:cs="Arial"/>
          <w:w w:val="101"/>
          <w:sz w:val="24"/>
          <w:szCs w:val="24"/>
        </w:rPr>
        <w:t>así</w:t>
      </w:r>
      <w:r w:rsidRPr="00C7353A">
        <w:rPr>
          <w:rFonts w:ascii="Arial" w:hAnsi="Arial" w:cs="Arial"/>
          <w:sz w:val="24"/>
          <w:szCs w:val="24"/>
        </w:rPr>
        <w:t xml:space="preserve"> </w:t>
      </w:r>
      <w:r w:rsidRPr="00C7353A">
        <w:rPr>
          <w:rFonts w:ascii="Arial" w:hAnsi="Arial" w:cs="Arial"/>
          <w:w w:val="101"/>
          <w:sz w:val="24"/>
          <w:szCs w:val="24"/>
        </w:rPr>
        <w:t>como</w:t>
      </w:r>
      <w:r w:rsidRPr="00C7353A">
        <w:rPr>
          <w:rFonts w:ascii="Arial" w:hAnsi="Arial" w:cs="Arial"/>
          <w:sz w:val="24"/>
          <w:szCs w:val="24"/>
        </w:rPr>
        <w:t xml:space="preserve"> </w:t>
      </w:r>
      <w:r w:rsidRPr="00C7353A">
        <w:rPr>
          <w:rFonts w:ascii="Arial" w:hAnsi="Arial" w:cs="Arial"/>
          <w:w w:val="101"/>
          <w:sz w:val="24"/>
          <w:szCs w:val="24"/>
        </w:rPr>
        <w:t>en</w:t>
      </w:r>
      <w:r w:rsidRPr="00C7353A">
        <w:rPr>
          <w:rFonts w:ascii="Arial" w:hAnsi="Arial" w:cs="Arial"/>
          <w:sz w:val="24"/>
          <w:szCs w:val="24"/>
        </w:rPr>
        <w:t xml:space="preserve"> </w:t>
      </w:r>
      <w:r w:rsidRPr="00C7353A">
        <w:rPr>
          <w:rFonts w:ascii="Arial" w:hAnsi="Arial" w:cs="Arial"/>
          <w:w w:val="101"/>
          <w:sz w:val="24"/>
          <w:szCs w:val="24"/>
        </w:rPr>
        <w:t>un</w:t>
      </w:r>
      <w:r w:rsidRPr="00C7353A">
        <w:rPr>
          <w:rFonts w:ascii="Arial" w:hAnsi="Arial" w:cs="Arial"/>
          <w:sz w:val="24"/>
          <w:szCs w:val="24"/>
        </w:rPr>
        <w:t xml:space="preserve"> </w:t>
      </w:r>
      <w:r w:rsidRPr="00C7353A">
        <w:rPr>
          <w:rFonts w:ascii="Arial" w:hAnsi="Arial" w:cs="Arial"/>
          <w:w w:val="101"/>
          <w:sz w:val="24"/>
          <w:szCs w:val="24"/>
        </w:rPr>
        <w:t>periódico</w:t>
      </w:r>
      <w:r w:rsidRPr="00C7353A">
        <w:rPr>
          <w:rFonts w:ascii="Arial" w:hAnsi="Arial" w:cs="Arial"/>
          <w:sz w:val="24"/>
          <w:szCs w:val="24"/>
        </w:rPr>
        <w:t xml:space="preserve"> </w:t>
      </w:r>
      <w:r w:rsidRPr="00C7353A">
        <w:rPr>
          <w:rFonts w:ascii="Arial" w:hAnsi="Arial" w:cs="Arial"/>
          <w:w w:val="101"/>
          <w:sz w:val="24"/>
          <w:szCs w:val="24"/>
        </w:rPr>
        <w:t>de</w:t>
      </w:r>
      <w:r w:rsidRPr="00C7353A">
        <w:rPr>
          <w:rFonts w:ascii="Arial" w:hAnsi="Arial" w:cs="Arial"/>
          <w:sz w:val="24"/>
          <w:szCs w:val="24"/>
        </w:rPr>
        <w:t xml:space="preserve"> </w:t>
      </w:r>
      <w:r w:rsidRPr="00C7353A">
        <w:rPr>
          <w:rFonts w:ascii="Arial" w:hAnsi="Arial" w:cs="Arial"/>
          <w:w w:val="101"/>
          <w:sz w:val="24"/>
          <w:szCs w:val="24"/>
        </w:rPr>
        <w:t xml:space="preserve">circulación </w:t>
      </w:r>
      <w:r w:rsidRPr="00C7353A">
        <w:rPr>
          <w:rFonts w:ascii="Arial" w:hAnsi="Arial" w:cs="Arial"/>
          <w:sz w:val="24"/>
          <w:szCs w:val="24"/>
        </w:rPr>
        <w:t>en el Estado, al menos una vez al año.</w:t>
      </w:r>
    </w:p>
    <w:p w14:paraId="0FD15B86" w14:textId="77777777" w:rsidR="00EB1124" w:rsidRPr="00C7353A" w:rsidRDefault="00EB1124" w:rsidP="00C7353A">
      <w:pPr>
        <w:pStyle w:val="Textoindependiente"/>
        <w:rPr>
          <w:rFonts w:ascii="Arial" w:hAnsi="Arial" w:cs="Arial"/>
          <w:sz w:val="24"/>
          <w:szCs w:val="24"/>
        </w:rPr>
      </w:pPr>
    </w:p>
    <w:p w14:paraId="6DB0E397"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21.- </w:t>
      </w:r>
      <w:r w:rsidRPr="00C7353A">
        <w:rPr>
          <w:rFonts w:ascii="Arial" w:hAnsi="Arial" w:cs="Arial"/>
          <w:sz w:val="24"/>
          <w:szCs w:val="24"/>
        </w:rPr>
        <w:t xml:space="preserve">La </w:t>
      </w:r>
      <w:proofErr w:type="spellStart"/>
      <w:r w:rsidRPr="00C7353A">
        <w:rPr>
          <w:rFonts w:ascii="Arial" w:hAnsi="Arial" w:cs="Arial"/>
          <w:sz w:val="24"/>
          <w:szCs w:val="24"/>
        </w:rPr>
        <w:t>SECAMPO</w:t>
      </w:r>
      <w:proofErr w:type="spellEnd"/>
      <w:r w:rsidRPr="00C7353A">
        <w:rPr>
          <w:rFonts w:ascii="Arial" w:hAnsi="Arial" w:cs="Arial"/>
          <w:sz w:val="24"/>
          <w:szCs w:val="24"/>
        </w:rPr>
        <w:t xml:space="preserve"> con la opinión del Consejo organizará y gestionará la capacitación y la profesionalización de quienes conforman el Padrón Estatal de Personas de Apoyo Técnico y Profesionistas, toda vez que serán las personas extensionistas y asesoras que brindarán apoyo al cumplimiento del objeto de la presente Ley.</w:t>
      </w:r>
    </w:p>
    <w:p w14:paraId="361815BC" w14:textId="77777777" w:rsidR="00EB1124" w:rsidRPr="00C7353A" w:rsidRDefault="00EB1124" w:rsidP="00C7353A">
      <w:pPr>
        <w:pStyle w:val="Ttulo1"/>
        <w:ind w:left="0"/>
        <w:rPr>
          <w:sz w:val="24"/>
          <w:szCs w:val="24"/>
        </w:rPr>
      </w:pPr>
    </w:p>
    <w:p w14:paraId="5506AD21" w14:textId="77777777" w:rsidR="00EB1124" w:rsidRPr="00C7353A" w:rsidRDefault="00EB1124" w:rsidP="00C7353A">
      <w:pPr>
        <w:pStyle w:val="Ttulo1"/>
        <w:ind w:left="0"/>
        <w:rPr>
          <w:sz w:val="24"/>
          <w:szCs w:val="24"/>
        </w:rPr>
      </w:pPr>
      <w:r w:rsidRPr="00C7353A">
        <w:rPr>
          <w:sz w:val="24"/>
          <w:szCs w:val="24"/>
        </w:rPr>
        <w:t>CAPÍTULO VIII</w:t>
      </w:r>
    </w:p>
    <w:p w14:paraId="7C2CB10A"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 xml:space="preserve">DE LAS RESTRICCIONES GRADUALES Y LAS </w:t>
      </w:r>
    </w:p>
    <w:p w14:paraId="5990B59B" w14:textId="77777777" w:rsidR="00EB1124" w:rsidRPr="00C7353A" w:rsidRDefault="00EB1124" w:rsidP="00C7353A">
      <w:pPr>
        <w:spacing w:after="0" w:line="240" w:lineRule="auto"/>
        <w:jc w:val="center"/>
        <w:rPr>
          <w:rFonts w:ascii="Arial" w:hAnsi="Arial" w:cs="Arial"/>
          <w:b/>
          <w:sz w:val="24"/>
          <w:szCs w:val="24"/>
        </w:rPr>
      </w:pPr>
      <w:r w:rsidRPr="00C7353A">
        <w:rPr>
          <w:rFonts w:ascii="Arial" w:hAnsi="Arial" w:cs="Arial"/>
          <w:b/>
          <w:sz w:val="24"/>
          <w:szCs w:val="24"/>
        </w:rPr>
        <w:t>RESPONSABILIDADES DE LAS AUTORIDADES</w:t>
      </w:r>
    </w:p>
    <w:p w14:paraId="1F93E795" w14:textId="77777777" w:rsidR="00EB1124" w:rsidRPr="00C7353A" w:rsidRDefault="00EB1124" w:rsidP="00C7353A">
      <w:pPr>
        <w:pStyle w:val="Textoindependiente"/>
        <w:rPr>
          <w:rFonts w:ascii="Arial" w:hAnsi="Arial" w:cs="Arial"/>
          <w:b/>
          <w:sz w:val="24"/>
          <w:szCs w:val="24"/>
        </w:rPr>
      </w:pPr>
    </w:p>
    <w:p w14:paraId="082804AB"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22.- </w:t>
      </w:r>
      <w:r w:rsidRPr="00C7353A">
        <w:rPr>
          <w:rFonts w:ascii="Arial" w:hAnsi="Arial" w:cs="Arial"/>
          <w:sz w:val="24"/>
          <w:szCs w:val="24"/>
        </w:rPr>
        <w:t xml:space="preserve">El Gobierno del Estado de México coadyuvará con las Autoridades Federales en la materia, para que los Maíces Nativos establecidos en el territorio estatal continúen libres, </w:t>
      </w:r>
      <w:proofErr w:type="spellStart"/>
      <w:r w:rsidRPr="00C7353A">
        <w:rPr>
          <w:rFonts w:ascii="Arial" w:hAnsi="Arial" w:cs="Arial"/>
          <w:sz w:val="24"/>
          <w:szCs w:val="24"/>
        </w:rPr>
        <w:t>OGM</w:t>
      </w:r>
      <w:proofErr w:type="spellEnd"/>
      <w:r w:rsidRPr="00C7353A">
        <w:rPr>
          <w:rFonts w:ascii="Arial" w:hAnsi="Arial" w:cs="Arial"/>
          <w:sz w:val="24"/>
          <w:szCs w:val="24"/>
        </w:rPr>
        <w:t xml:space="preserve"> o cualquiera otra que atente contra el objeto de la presente Ley.</w:t>
      </w:r>
    </w:p>
    <w:p w14:paraId="0247B6D1" w14:textId="77777777" w:rsidR="00EB1124" w:rsidRPr="00C7353A" w:rsidRDefault="00EB1124" w:rsidP="00C7353A">
      <w:pPr>
        <w:pStyle w:val="Textoindependiente"/>
        <w:rPr>
          <w:rFonts w:ascii="Arial" w:hAnsi="Arial" w:cs="Arial"/>
          <w:sz w:val="24"/>
          <w:szCs w:val="24"/>
        </w:rPr>
      </w:pPr>
    </w:p>
    <w:p w14:paraId="143D273A"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23.- </w:t>
      </w:r>
      <w:r w:rsidRPr="00C7353A">
        <w:rPr>
          <w:rFonts w:ascii="Arial" w:hAnsi="Arial" w:cs="Arial"/>
          <w:sz w:val="24"/>
          <w:szCs w:val="24"/>
        </w:rPr>
        <w:t>El Gobierno del Estado coadyuvará con las Autoridades Federales en la materia, para orientar sobre el uso de agroquímicos y plaguicidas considerados altamente peligrosos para la salud de los ecosistemas en la siembra y producción de Maíz Nativo.</w:t>
      </w:r>
    </w:p>
    <w:p w14:paraId="09169180" w14:textId="77777777" w:rsidR="00EB1124" w:rsidRPr="00C7353A" w:rsidRDefault="00EB1124" w:rsidP="00C7353A">
      <w:pPr>
        <w:pStyle w:val="Textoindependiente"/>
        <w:rPr>
          <w:rFonts w:ascii="Arial" w:hAnsi="Arial" w:cs="Arial"/>
          <w:sz w:val="24"/>
          <w:szCs w:val="24"/>
        </w:rPr>
      </w:pPr>
    </w:p>
    <w:p w14:paraId="41D8932C"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El Consejo dará seguimiento a los acuerdos que en esta materia se generen con los diversos órdenes de gobierno.</w:t>
      </w:r>
    </w:p>
    <w:p w14:paraId="2C92D740" w14:textId="77777777" w:rsidR="00EB1124" w:rsidRPr="00C7353A" w:rsidRDefault="00EB1124" w:rsidP="00C7353A">
      <w:pPr>
        <w:pStyle w:val="Textoindependiente"/>
        <w:rPr>
          <w:rFonts w:ascii="Arial" w:hAnsi="Arial" w:cs="Arial"/>
          <w:sz w:val="24"/>
          <w:szCs w:val="24"/>
        </w:rPr>
      </w:pPr>
    </w:p>
    <w:p w14:paraId="18588B0B"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24.- </w:t>
      </w:r>
      <w:r w:rsidRPr="00C7353A">
        <w:rPr>
          <w:rFonts w:ascii="Arial" w:hAnsi="Arial" w:cs="Arial"/>
          <w:sz w:val="24"/>
          <w:szCs w:val="24"/>
        </w:rPr>
        <w:t xml:space="preserve">Es responsabilidad de las autoridades, así como de las personas servidoras públicas integrantes del Consejo la ejecución de las acciones y las obligaciones contenidas en la presente Ley de acuerdo con lo </w:t>
      </w:r>
      <w:r w:rsidRPr="00C7353A">
        <w:rPr>
          <w:rFonts w:ascii="Arial" w:hAnsi="Arial" w:cs="Arial"/>
          <w:spacing w:val="-3"/>
          <w:sz w:val="24"/>
          <w:szCs w:val="24"/>
        </w:rPr>
        <w:t xml:space="preserve">que </w:t>
      </w:r>
      <w:r w:rsidRPr="00C7353A">
        <w:rPr>
          <w:rFonts w:ascii="Arial" w:hAnsi="Arial" w:cs="Arial"/>
          <w:sz w:val="24"/>
          <w:szCs w:val="24"/>
        </w:rPr>
        <w:t xml:space="preserve">determina la </w:t>
      </w:r>
      <w:r w:rsidRPr="00C7353A">
        <w:rPr>
          <w:rFonts w:ascii="Arial" w:hAnsi="Arial" w:cs="Arial"/>
          <w:spacing w:val="-3"/>
          <w:sz w:val="24"/>
          <w:szCs w:val="24"/>
        </w:rPr>
        <w:t xml:space="preserve">Ley </w:t>
      </w:r>
      <w:r w:rsidRPr="00C7353A">
        <w:rPr>
          <w:rFonts w:ascii="Arial" w:hAnsi="Arial" w:cs="Arial"/>
          <w:sz w:val="24"/>
          <w:szCs w:val="24"/>
        </w:rPr>
        <w:t>de Responsabilidades Administrativas del Estado de México y Municipios y otras normas</w:t>
      </w:r>
      <w:r w:rsidRPr="00C7353A">
        <w:rPr>
          <w:rFonts w:ascii="Arial" w:hAnsi="Arial" w:cs="Arial"/>
          <w:spacing w:val="-22"/>
          <w:sz w:val="24"/>
          <w:szCs w:val="24"/>
        </w:rPr>
        <w:t xml:space="preserve"> </w:t>
      </w:r>
      <w:r w:rsidRPr="00C7353A">
        <w:rPr>
          <w:rFonts w:ascii="Arial" w:hAnsi="Arial" w:cs="Arial"/>
          <w:sz w:val="24"/>
          <w:szCs w:val="24"/>
        </w:rPr>
        <w:t>aplicables.</w:t>
      </w:r>
    </w:p>
    <w:p w14:paraId="17DAE1D7" w14:textId="77777777" w:rsidR="00EB1124" w:rsidRPr="00C7353A" w:rsidRDefault="00EB1124" w:rsidP="00C7353A">
      <w:pPr>
        <w:pStyle w:val="Textoindependiente"/>
        <w:rPr>
          <w:rFonts w:ascii="Arial" w:hAnsi="Arial" w:cs="Arial"/>
          <w:sz w:val="24"/>
          <w:szCs w:val="24"/>
        </w:rPr>
      </w:pPr>
    </w:p>
    <w:p w14:paraId="4316BB77"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Artículo 25.- </w:t>
      </w:r>
      <w:r w:rsidRPr="00C7353A">
        <w:rPr>
          <w:rFonts w:ascii="Arial" w:hAnsi="Arial" w:cs="Arial"/>
          <w:spacing w:val="-3"/>
          <w:sz w:val="24"/>
          <w:szCs w:val="24"/>
        </w:rPr>
        <w:t xml:space="preserve">Los </w:t>
      </w:r>
      <w:r w:rsidRPr="00C7353A">
        <w:rPr>
          <w:rFonts w:ascii="Arial" w:hAnsi="Arial" w:cs="Arial"/>
          <w:sz w:val="24"/>
          <w:szCs w:val="24"/>
        </w:rPr>
        <w:t xml:space="preserve">actos o resoluciones administrativas emitidas </w:t>
      </w:r>
      <w:r w:rsidRPr="00C7353A">
        <w:rPr>
          <w:rFonts w:ascii="Arial" w:hAnsi="Arial" w:cs="Arial"/>
          <w:spacing w:val="-3"/>
          <w:sz w:val="24"/>
          <w:szCs w:val="24"/>
        </w:rPr>
        <w:t xml:space="preserve">por las </w:t>
      </w:r>
      <w:r w:rsidRPr="00C7353A">
        <w:rPr>
          <w:rFonts w:ascii="Arial" w:hAnsi="Arial" w:cs="Arial"/>
          <w:sz w:val="24"/>
          <w:szCs w:val="24"/>
        </w:rPr>
        <w:t>autoridades competentes podrán ser impugnados ante el Tribunal de Justicia Administrativa del Estado de México, en los términos, condiciones y formalidades establecidos por el Código de Procedimientos Administrativos del Estado de</w:t>
      </w:r>
      <w:r w:rsidRPr="00C7353A">
        <w:rPr>
          <w:rFonts w:ascii="Arial" w:hAnsi="Arial" w:cs="Arial"/>
          <w:spacing w:val="-21"/>
          <w:sz w:val="24"/>
          <w:szCs w:val="24"/>
        </w:rPr>
        <w:t xml:space="preserve"> </w:t>
      </w:r>
      <w:r w:rsidRPr="00C7353A">
        <w:rPr>
          <w:rFonts w:ascii="Arial" w:hAnsi="Arial" w:cs="Arial"/>
          <w:sz w:val="24"/>
          <w:szCs w:val="24"/>
        </w:rPr>
        <w:t>México.</w:t>
      </w:r>
    </w:p>
    <w:p w14:paraId="5A228D36" w14:textId="77777777" w:rsidR="00EB1124" w:rsidRPr="00C7353A" w:rsidRDefault="00EB1124" w:rsidP="00C7353A">
      <w:pPr>
        <w:pStyle w:val="Textoindependiente"/>
        <w:rPr>
          <w:rFonts w:ascii="Arial" w:hAnsi="Arial" w:cs="Arial"/>
          <w:sz w:val="24"/>
          <w:szCs w:val="24"/>
        </w:rPr>
      </w:pPr>
    </w:p>
    <w:p w14:paraId="7A90274E" w14:textId="77777777" w:rsidR="00EB1124" w:rsidRPr="00C7353A" w:rsidRDefault="00EB1124" w:rsidP="00C7353A">
      <w:pPr>
        <w:pStyle w:val="Ttulo1"/>
        <w:ind w:left="0"/>
        <w:rPr>
          <w:sz w:val="24"/>
          <w:szCs w:val="24"/>
        </w:rPr>
      </w:pPr>
      <w:r w:rsidRPr="00C7353A">
        <w:rPr>
          <w:sz w:val="24"/>
          <w:szCs w:val="24"/>
        </w:rPr>
        <w:t>T R A N S I T O R I O S</w:t>
      </w:r>
    </w:p>
    <w:p w14:paraId="0740E19C" w14:textId="77777777" w:rsidR="00EB1124" w:rsidRPr="00C7353A" w:rsidRDefault="00EB1124" w:rsidP="00C7353A">
      <w:pPr>
        <w:pStyle w:val="Textoindependiente"/>
        <w:rPr>
          <w:rFonts w:ascii="Arial" w:hAnsi="Arial" w:cs="Arial"/>
          <w:b/>
          <w:sz w:val="24"/>
          <w:szCs w:val="24"/>
        </w:rPr>
      </w:pPr>
    </w:p>
    <w:p w14:paraId="5F1BE454"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PRIMERO. </w:t>
      </w:r>
      <w:r w:rsidRPr="00C7353A">
        <w:rPr>
          <w:rFonts w:ascii="Arial" w:hAnsi="Arial" w:cs="Arial"/>
          <w:sz w:val="24"/>
          <w:szCs w:val="24"/>
        </w:rPr>
        <w:t>Publíquese el presente Decreto en el Periódico Oficial “Gaceta del Gobierno”.</w:t>
      </w:r>
    </w:p>
    <w:p w14:paraId="4C134F5E" w14:textId="77777777" w:rsidR="00EB1124" w:rsidRPr="00C7353A" w:rsidRDefault="00EB1124" w:rsidP="00C7353A">
      <w:pPr>
        <w:pStyle w:val="Textoindependiente"/>
        <w:rPr>
          <w:rFonts w:ascii="Arial" w:hAnsi="Arial" w:cs="Arial"/>
          <w:sz w:val="24"/>
          <w:szCs w:val="24"/>
        </w:rPr>
      </w:pPr>
    </w:p>
    <w:p w14:paraId="1BD8B5B9"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SEGUNDO. </w:t>
      </w:r>
      <w:r w:rsidRPr="00C7353A">
        <w:rPr>
          <w:rFonts w:ascii="Arial" w:hAnsi="Arial" w:cs="Arial"/>
          <w:sz w:val="24"/>
          <w:szCs w:val="24"/>
        </w:rPr>
        <w:t>El presente Decreto, entrará en vigor el día siguiente al de su publicación en el Periódico Oficial “Gaceta del Gobierno”.</w:t>
      </w:r>
    </w:p>
    <w:p w14:paraId="63C03540" w14:textId="77777777" w:rsidR="00EB1124" w:rsidRPr="00C7353A" w:rsidRDefault="00EB1124" w:rsidP="00C7353A">
      <w:pPr>
        <w:pStyle w:val="Textoindependiente"/>
        <w:rPr>
          <w:rFonts w:ascii="Arial" w:hAnsi="Arial" w:cs="Arial"/>
          <w:sz w:val="24"/>
          <w:szCs w:val="24"/>
        </w:rPr>
      </w:pPr>
    </w:p>
    <w:p w14:paraId="5FC7B72F"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TERCERO. </w:t>
      </w:r>
      <w:r w:rsidRPr="00C7353A">
        <w:rPr>
          <w:rFonts w:ascii="Arial" w:hAnsi="Arial" w:cs="Arial"/>
          <w:sz w:val="24"/>
          <w:szCs w:val="24"/>
        </w:rPr>
        <w:t>El Ejecutivo Estatal tendrá un término de 90 días naturales posteriores a la entrada en vigor de esta Ley, para emitir el Reglamento de la presente Ley.</w:t>
      </w:r>
    </w:p>
    <w:p w14:paraId="0BCB653D" w14:textId="77777777" w:rsidR="00EB1124" w:rsidRPr="00C7353A" w:rsidRDefault="00EB1124" w:rsidP="00C7353A">
      <w:pPr>
        <w:pStyle w:val="Textoindependiente"/>
        <w:rPr>
          <w:rFonts w:ascii="Arial" w:hAnsi="Arial" w:cs="Arial"/>
          <w:sz w:val="24"/>
          <w:szCs w:val="24"/>
        </w:rPr>
      </w:pPr>
    </w:p>
    <w:p w14:paraId="14F77C80"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CUARTO. </w:t>
      </w:r>
      <w:r w:rsidRPr="00C7353A">
        <w:rPr>
          <w:rFonts w:ascii="Arial" w:hAnsi="Arial" w:cs="Arial"/>
          <w:sz w:val="24"/>
          <w:szCs w:val="24"/>
        </w:rPr>
        <w:t xml:space="preserve">El Ejecutivo del Gobierno del Estado de México, a través de la </w:t>
      </w:r>
      <w:proofErr w:type="spellStart"/>
      <w:r w:rsidRPr="00C7353A">
        <w:rPr>
          <w:rFonts w:ascii="Arial" w:hAnsi="Arial" w:cs="Arial"/>
          <w:sz w:val="24"/>
          <w:szCs w:val="24"/>
        </w:rPr>
        <w:t>SECAMPO</w:t>
      </w:r>
      <w:proofErr w:type="spellEnd"/>
      <w:r w:rsidRPr="00C7353A">
        <w:rPr>
          <w:rFonts w:ascii="Arial" w:hAnsi="Arial" w:cs="Arial"/>
          <w:sz w:val="24"/>
          <w:szCs w:val="24"/>
        </w:rPr>
        <w:t>, en su calidad de Vicepresidencia del Consejo, tendrá un término de 30 días naturales posteriores a la entrada en vigor del Reglamento de la presente Ley para proveer la instalación del Consejo Consultivo Mexiquense del Maíz Nativo.</w:t>
      </w:r>
    </w:p>
    <w:p w14:paraId="756FFBD6" w14:textId="77777777" w:rsidR="00EB1124" w:rsidRPr="00C7353A" w:rsidRDefault="00EB1124" w:rsidP="00C7353A">
      <w:pPr>
        <w:pStyle w:val="Textoindependiente"/>
        <w:rPr>
          <w:rFonts w:ascii="Arial" w:hAnsi="Arial" w:cs="Arial"/>
          <w:sz w:val="24"/>
          <w:szCs w:val="24"/>
        </w:rPr>
      </w:pPr>
    </w:p>
    <w:p w14:paraId="641D2991"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QUINTO. </w:t>
      </w:r>
      <w:r w:rsidRPr="00C7353A">
        <w:rPr>
          <w:rFonts w:ascii="Arial" w:hAnsi="Arial" w:cs="Arial"/>
          <w:sz w:val="24"/>
          <w:szCs w:val="24"/>
        </w:rPr>
        <w:t>La Legislatura del Estado en un plazo que no exceda de los 365 días naturales posteriores a la publicación del presente Decreto deberá publicar las reformas legales que resulten necesarias para el cumplimiento del objetivo de la presente Ley.</w:t>
      </w:r>
    </w:p>
    <w:p w14:paraId="4DD07E03" w14:textId="77777777" w:rsidR="00EB1124" w:rsidRPr="00C7353A" w:rsidRDefault="00EB1124" w:rsidP="00C7353A">
      <w:pPr>
        <w:pStyle w:val="Textoindependiente"/>
        <w:rPr>
          <w:rFonts w:ascii="Arial" w:hAnsi="Arial" w:cs="Arial"/>
          <w:sz w:val="24"/>
          <w:szCs w:val="24"/>
        </w:rPr>
      </w:pPr>
    </w:p>
    <w:p w14:paraId="527F06DD"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SEXTO. </w:t>
      </w:r>
      <w:r w:rsidRPr="00C7353A">
        <w:rPr>
          <w:rFonts w:ascii="Arial" w:hAnsi="Arial" w:cs="Arial"/>
          <w:spacing w:val="-3"/>
          <w:sz w:val="24"/>
          <w:szCs w:val="24"/>
        </w:rPr>
        <w:t xml:space="preserve">Las </w:t>
      </w:r>
      <w:r w:rsidRPr="00C7353A">
        <w:rPr>
          <w:rFonts w:ascii="Arial" w:hAnsi="Arial" w:cs="Arial"/>
          <w:sz w:val="24"/>
          <w:szCs w:val="24"/>
        </w:rPr>
        <w:t xml:space="preserve">erogaciones que, en su caso, deban realizarse a fin de </w:t>
      </w:r>
      <w:r w:rsidRPr="00C7353A">
        <w:rPr>
          <w:rFonts w:ascii="Arial" w:hAnsi="Arial" w:cs="Arial"/>
          <w:spacing w:val="-3"/>
          <w:sz w:val="24"/>
          <w:szCs w:val="24"/>
        </w:rPr>
        <w:t xml:space="preserve">dar </w:t>
      </w:r>
      <w:r w:rsidRPr="00C7353A">
        <w:rPr>
          <w:rFonts w:ascii="Arial" w:hAnsi="Arial" w:cs="Arial"/>
          <w:sz w:val="24"/>
          <w:szCs w:val="24"/>
        </w:rPr>
        <w:t xml:space="preserve">cumplimiento al presente Decreto, se sujetarán a los recursos aprobados para tales fines </w:t>
      </w:r>
      <w:r w:rsidRPr="00C7353A">
        <w:rPr>
          <w:rFonts w:ascii="Arial" w:hAnsi="Arial" w:cs="Arial"/>
          <w:spacing w:val="-3"/>
          <w:sz w:val="24"/>
          <w:szCs w:val="24"/>
        </w:rPr>
        <w:t xml:space="preserve">por </w:t>
      </w:r>
      <w:r w:rsidRPr="00C7353A">
        <w:rPr>
          <w:rFonts w:ascii="Arial" w:hAnsi="Arial" w:cs="Arial"/>
          <w:sz w:val="24"/>
          <w:szCs w:val="24"/>
        </w:rPr>
        <w:t>la Legislatura del</w:t>
      </w:r>
      <w:r w:rsidRPr="00C7353A">
        <w:rPr>
          <w:rFonts w:ascii="Arial" w:hAnsi="Arial" w:cs="Arial"/>
          <w:spacing w:val="-14"/>
          <w:sz w:val="24"/>
          <w:szCs w:val="24"/>
        </w:rPr>
        <w:t xml:space="preserve"> </w:t>
      </w:r>
      <w:r w:rsidRPr="00C7353A">
        <w:rPr>
          <w:rFonts w:ascii="Arial" w:hAnsi="Arial" w:cs="Arial"/>
          <w:sz w:val="24"/>
          <w:szCs w:val="24"/>
        </w:rPr>
        <w:t>Estado.</w:t>
      </w:r>
    </w:p>
    <w:p w14:paraId="6E373AF4" w14:textId="77777777" w:rsidR="00EB1124" w:rsidRPr="00C7353A" w:rsidRDefault="00EB1124" w:rsidP="00C7353A">
      <w:pPr>
        <w:pStyle w:val="Textoindependiente"/>
        <w:rPr>
          <w:rFonts w:ascii="Arial" w:hAnsi="Arial" w:cs="Arial"/>
          <w:sz w:val="24"/>
          <w:szCs w:val="24"/>
        </w:rPr>
      </w:pPr>
    </w:p>
    <w:p w14:paraId="57DD8758"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b/>
          <w:sz w:val="24"/>
          <w:szCs w:val="24"/>
        </w:rPr>
        <w:t xml:space="preserve">SÉPTIMO. </w:t>
      </w:r>
      <w:r w:rsidRPr="00C7353A">
        <w:rPr>
          <w:rFonts w:ascii="Arial" w:hAnsi="Arial" w:cs="Arial"/>
          <w:sz w:val="24"/>
          <w:szCs w:val="24"/>
        </w:rPr>
        <w:t xml:space="preserve">Se deroga cualquier disposición de igual o menor jerarquía que contravenga lo establecido en la presente Ley. </w:t>
      </w:r>
    </w:p>
    <w:p w14:paraId="689E199A" w14:textId="77777777" w:rsidR="00EB1124" w:rsidRPr="00C7353A" w:rsidRDefault="00EB1124" w:rsidP="00C7353A">
      <w:pPr>
        <w:pStyle w:val="Textoindependiente"/>
        <w:jc w:val="both"/>
        <w:rPr>
          <w:rFonts w:ascii="Arial" w:hAnsi="Arial" w:cs="Arial"/>
          <w:sz w:val="24"/>
          <w:szCs w:val="24"/>
        </w:rPr>
      </w:pPr>
    </w:p>
    <w:p w14:paraId="14491299" w14:textId="77777777" w:rsidR="00EB1124" w:rsidRPr="00C7353A" w:rsidRDefault="00EB1124" w:rsidP="00C7353A">
      <w:pPr>
        <w:pStyle w:val="Textoindependiente"/>
        <w:jc w:val="both"/>
        <w:rPr>
          <w:rFonts w:ascii="Arial" w:hAnsi="Arial" w:cs="Arial"/>
          <w:sz w:val="24"/>
          <w:szCs w:val="24"/>
        </w:rPr>
      </w:pPr>
      <w:r w:rsidRPr="00C7353A">
        <w:rPr>
          <w:rFonts w:ascii="Arial" w:hAnsi="Arial" w:cs="Arial"/>
          <w:sz w:val="24"/>
          <w:szCs w:val="24"/>
        </w:rPr>
        <w:t>Lo tendrá entendido el Gobernador del Estado, haciendo que se publique y se cumpla.</w:t>
      </w:r>
    </w:p>
    <w:p w14:paraId="525B2F67" w14:textId="77777777" w:rsidR="00EB1124" w:rsidRPr="00C7353A" w:rsidRDefault="00EB1124" w:rsidP="00C7353A">
      <w:pPr>
        <w:pStyle w:val="Textoindependiente"/>
        <w:jc w:val="both"/>
        <w:rPr>
          <w:rFonts w:ascii="Arial" w:hAnsi="Arial" w:cs="Arial"/>
          <w:sz w:val="24"/>
          <w:szCs w:val="24"/>
        </w:rPr>
      </w:pPr>
    </w:p>
    <w:p w14:paraId="0F3668A0" w14:textId="77777777" w:rsidR="00EB1124" w:rsidRPr="00C7353A" w:rsidRDefault="00EB1124" w:rsidP="00C7353A">
      <w:pPr>
        <w:pStyle w:val="Textoindependiente"/>
        <w:jc w:val="both"/>
        <w:rPr>
          <w:rFonts w:ascii="Arial" w:hAnsi="Arial" w:cs="Arial"/>
          <w:b/>
          <w:sz w:val="24"/>
          <w:szCs w:val="24"/>
        </w:rPr>
      </w:pPr>
      <w:r w:rsidRPr="00C7353A">
        <w:rPr>
          <w:rFonts w:ascii="Arial" w:hAnsi="Arial" w:cs="Arial"/>
          <w:sz w:val="24"/>
          <w:szCs w:val="24"/>
        </w:rPr>
        <w:t xml:space="preserve">Dado en el Palacio </w:t>
      </w:r>
      <w:r w:rsidRPr="00C7353A">
        <w:rPr>
          <w:rFonts w:ascii="Arial" w:hAnsi="Arial" w:cs="Arial"/>
          <w:spacing w:val="-3"/>
          <w:sz w:val="24"/>
          <w:szCs w:val="24"/>
        </w:rPr>
        <w:t xml:space="preserve">del </w:t>
      </w:r>
      <w:r w:rsidRPr="00C7353A">
        <w:rPr>
          <w:rFonts w:ascii="Arial" w:hAnsi="Arial" w:cs="Arial"/>
          <w:sz w:val="24"/>
          <w:szCs w:val="24"/>
        </w:rPr>
        <w:t xml:space="preserve">Poder Legislativo, en la ciudad de Toluca de Lerdo, capital del Estado de México, a los veinte </w:t>
      </w:r>
      <w:r w:rsidRPr="00C7353A">
        <w:rPr>
          <w:rFonts w:ascii="Arial" w:hAnsi="Arial" w:cs="Arial"/>
          <w:spacing w:val="-3"/>
          <w:sz w:val="24"/>
          <w:szCs w:val="24"/>
        </w:rPr>
        <w:t xml:space="preserve">días </w:t>
      </w:r>
      <w:r w:rsidRPr="00C7353A">
        <w:rPr>
          <w:rFonts w:ascii="Arial" w:hAnsi="Arial" w:cs="Arial"/>
          <w:sz w:val="24"/>
          <w:szCs w:val="24"/>
        </w:rPr>
        <w:t xml:space="preserve">del mes de septiembre </w:t>
      </w:r>
      <w:r w:rsidRPr="00C7353A">
        <w:rPr>
          <w:rFonts w:ascii="Arial" w:hAnsi="Arial" w:cs="Arial"/>
          <w:spacing w:val="-3"/>
          <w:sz w:val="24"/>
          <w:szCs w:val="24"/>
        </w:rPr>
        <w:t xml:space="preserve">del </w:t>
      </w:r>
      <w:r w:rsidRPr="00C7353A">
        <w:rPr>
          <w:rFonts w:ascii="Arial" w:hAnsi="Arial" w:cs="Arial"/>
          <w:sz w:val="24"/>
          <w:szCs w:val="24"/>
        </w:rPr>
        <w:t xml:space="preserve">año </w:t>
      </w:r>
      <w:r w:rsidRPr="00C7353A">
        <w:rPr>
          <w:rFonts w:ascii="Arial" w:hAnsi="Arial" w:cs="Arial"/>
          <w:spacing w:val="-3"/>
          <w:sz w:val="24"/>
          <w:szCs w:val="24"/>
        </w:rPr>
        <w:t xml:space="preserve">dos </w:t>
      </w:r>
      <w:r w:rsidRPr="00C7353A">
        <w:rPr>
          <w:rFonts w:ascii="Arial" w:hAnsi="Arial" w:cs="Arial"/>
          <w:sz w:val="24"/>
          <w:szCs w:val="24"/>
        </w:rPr>
        <w:t xml:space="preserve">mil veintidós. </w:t>
      </w:r>
    </w:p>
    <w:p w14:paraId="171341C8" w14:textId="58CF4F46" w:rsidR="00756966" w:rsidRPr="00C7353A" w:rsidRDefault="00756966" w:rsidP="00C7353A">
      <w:pPr>
        <w:spacing w:after="0" w:line="240" w:lineRule="auto"/>
        <w:jc w:val="both"/>
        <w:rPr>
          <w:rFonts w:ascii="Arial" w:hAnsi="Arial" w:cs="Arial"/>
          <w:sz w:val="24"/>
          <w:szCs w:val="24"/>
          <w:lang w:val="es-ES_tradnl"/>
        </w:rPr>
      </w:pPr>
    </w:p>
    <w:p w14:paraId="56D50FE2" w14:textId="768885B7" w:rsidR="00756966" w:rsidRPr="00C7353A" w:rsidRDefault="00756966" w:rsidP="00C7353A">
      <w:pPr>
        <w:pStyle w:val="Textosinformato"/>
        <w:tabs>
          <w:tab w:val="left" w:pos="1560"/>
        </w:tabs>
        <w:jc w:val="both"/>
        <w:rPr>
          <w:rFonts w:ascii="Arial" w:hAnsi="Arial" w:cs="Arial"/>
          <w:sz w:val="24"/>
          <w:szCs w:val="24"/>
          <w:lang w:val="es-MX"/>
        </w:rPr>
      </w:pPr>
      <w:r w:rsidRPr="00C7353A">
        <w:rPr>
          <w:rFonts w:ascii="Arial" w:hAnsi="Arial" w:cs="Arial"/>
          <w:b/>
          <w:sz w:val="24"/>
          <w:szCs w:val="24"/>
          <w:lang w:val="es-MX"/>
        </w:rPr>
        <w:t>APROBACIÓN:</w:t>
      </w:r>
      <w:r w:rsidRPr="00C7353A">
        <w:rPr>
          <w:rFonts w:ascii="Arial" w:hAnsi="Arial" w:cs="Arial"/>
          <w:sz w:val="24"/>
          <w:szCs w:val="24"/>
          <w:lang w:val="es-MX"/>
        </w:rPr>
        <w:tab/>
        <w:t>2</w:t>
      </w:r>
      <w:r w:rsidR="00C7353A">
        <w:rPr>
          <w:rFonts w:ascii="Arial" w:hAnsi="Arial" w:cs="Arial"/>
          <w:sz w:val="24"/>
          <w:szCs w:val="24"/>
          <w:lang w:val="es-MX"/>
        </w:rPr>
        <w:t>0</w:t>
      </w:r>
      <w:r w:rsidRPr="00C7353A">
        <w:rPr>
          <w:rFonts w:ascii="Arial" w:hAnsi="Arial" w:cs="Arial"/>
          <w:sz w:val="24"/>
          <w:szCs w:val="24"/>
          <w:lang w:val="es-MX"/>
        </w:rPr>
        <w:t xml:space="preserve"> de septiembre de 2022. </w:t>
      </w:r>
    </w:p>
    <w:p w14:paraId="46CF391A" w14:textId="4B78A924" w:rsidR="00756966" w:rsidRPr="00C7353A" w:rsidRDefault="00756966" w:rsidP="00C7353A">
      <w:pPr>
        <w:pStyle w:val="Textosinformato"/>
        <w:tabs>
          <w:tab w:val="left" w:pos="1560"/>
        </w:tabs>
        <w:jc w:val="both"/>
        <w:rPr>
          <w:rFonts w:ascii="Arial" w:hAnsi="Arial" w:cs="Arial"/>
          <w:sz w:val="24"/>
          <w:szCs w:val="24"/>
          <w:lang w:val="es-MX"/>
        </w:rPr>
      </w:pPr>
      <w:r w:rsidRPr="00C7353A">
        <w:rPr>
          <w:rFonts w:ascii="Arial" w:hAnsi="Arial" w:cs="Arial"/>
          <w:b/>
          <w:sz w:val="24"/>
          <w:szCs w:val="24"/>
          <w:lang w:val="es-MX"/>
        </w:rPr>
        <w:t>PUBLICACIÓN:</w:t>
      </w:r>
      <w:r w:rsidRPr="00C7353A">
        <w:rPr>
          <w:rFonts w:ascii="Arial" w:hAnsi="Arial" w:cs="Arial"/>
          <w:sz w:val="24"/>
          <w:szCs w:val="24"/>
          <w:lang w:val="es-MX"/>
        </w:rPr>
        <w:tab/>
      </w:r>
      <w:r w:rsidR="00C7353A">
        <w:rPr>
          <w:rFonts w:ascii="Arial" w:hAnsi="Arial" w:cs="Arial"/>
          <w:sz w:val="24"/>
          <w:szCs w:val="24"/>
          <w:lang w:val="es-MX"/>
        </w:rPr>
        <w:t>06</w:t>
      </w:r>
      <w:r w:rsidRPr="00C7353A">
        <w:rPr>
          <w:rFonts w:ascii="Arial" w:hAnsi="Arial" w:cs="Arial"/>
          <w:sz w:val="24"/>
          <w:szCs w:val="24"/>
          <w:lang w:val="es-MX"/>
        </w:rPr>
        <w:t xml:space="preserve"> de </w:t>
      </w:r>
      <w:r w:rsidR="00C7353A">
        <w:rPr>
          <w:rFonts w:ascii="Arial" w:hAnsi="Arial" w:cs="Arial"/>
          <w:sz w:val="24"/>
          <w:szCs w:val="24"/>
          <w:lang w:val="es-MX"/>
        </w:rPr>
        <w:t>octubre</w:t>
      </w:r>
      <w:r w:rsidRPr="00C7353A">
        <w:rPr>
          <w:rFonts w:ascii="Arial" w:hAnsi="Arial" w:cs="Arial"/>
          <w:sz w:val="24"/>
          <w:szCs w:val="24"/>
          <w:lang w:val="es-MX"/>
        </w:rPr>
        <w:t xml:space="preserve"> de 2022. </w:t>
      </w:r>
    </w:p>
    <w:p w14:paraId="16CE78C8" w14:textId="559F9EF8" w:rsidR="00756966" w:rsidRPr="00C7353A" w:rsidRDefault="00756966" w:rsidP="00C7353A">
      <w:pPr>
        <w:pStyle w:val="Textosinformato"/>
        <w:tabs>
          <w:tab w:val="left" w:pos="1560"/>
        </w:tabs>
        <w:jc w:val="both"/>
        <w:rPr>
          <w:rFonts w:ascii="Arial" w:hAnsi="Arial" w:cs="Arial"/>
          <w:sz w:val="24"/>
          <w:szCs w:val="24"/>
          <w:lang w:val="es-MX"/>
        </w:rPr>
      </w:pPr>
      <w:r w:rsidRPr="00C7353A">
        <w:rPr>
          <w:rFonts w:ascii="Arial" w:hAnsi="Arial" w:cs="Arial"/>
          <w:b/>
          <w:sz w:val="24"/>
          <w:szCs w:val="24"/>
          <w:lang w:val="es-MX"/>
        </w:rPr>
        <w:t>VIGENCIA:</w:t>
      </w:r>
      <w:r w:rsidRPr="00C7353A">
        <w:rPr>
          <w:rFonts w:ascii="Arial" w:hAnsi="Arial" w:cs="Arial"/>
          <w:b/>
          <w:sz w:val="24"/>
          <w:szCs w:val="24"/>
          <w:lang w:val="es-MX"/>
        </w:rPr>
        <w:tab/>
      </w:r>
      <w:r w:rsidR="00C7353A">
        <w:rPr>
          <w:rFonts w:ascii="Arial" w:hAnsi="Arial" w:cs="Arial"/>
          <w:b/>
          <w:sz w:val="24"/>
          <w:szCs w:val="24"/>
          <w:lang w:val="es-MX"/>
        </w:rPr>
        <w:tab/>
      </w:r>
      <w:r w:rsidRPr="00C7353A">
        <w:rPr>
          <w:rFonts w:ascii="Arial" w:hAnsi="Arial" w:cs="Arial"/>
          <w:sz w:val="24"/>
          <w:szCs w:val="24"/>
          <w:lang w:val="es-MX"/>
        </w:rPr>
        <w:t>0</w:t>
      </w:r>
      <w:r w:rsidR="00C7353A">
        <w:rPr>
          <w:rFonts w:ascii="Arial" w:hAnsi="Arial" w:cs="Arial"/>
          <w:sz w:val="24"/>
          <w:szCs w:val="24"/>
          <w:lang w:val="es-MX"/>
        </w:rPr>
        <w:t>7</w:t>
      </w:r>
      <w:bookmarkStart w:id="0" w:name="_GoBack"/>
      <w:bookmarkEnd w:id="0"/>
      <w:r w:rsidRPr="00C7353A">
        <w:rPr>
          <w:rFonts w:ascii="Arial" w:hAnsi="Arial" w:cs="Arial"/>
          <w:sz w:val="24"/>
          <w:szCs w:val="24"/>
          <w:lang w:val="es-MX"/>
        </w:rPr>
        <w:t xml:space="preserve"> de octubre de 2022.</w:t>
      </w:r>
    </w:p>
    <w:p w14:paraId="2421246C" w14:textId="77777777" w:rsidR="00756966" w:rsidRPr="00C7353A" w:rsidRDefault="00756966" w:rsidP="00C7353A">
      <w:pPr>
        <w:spacing w:after="0" w:line="240" w:lineRule="auto"/>
        <w:jc w:val="both"/>
        <w:rPr>
          <w:rFonts w:ascii="Arial" w:hAnsi="Arial" w:cs="Arial"/>
          <w:sz w:val="24"/>
          <w:szCs w:val="24"/>
          <w:lang w:val="es-ES_tradnl"/>
        </w:rPr>
      </w:pPr>
    </w:p>
    <w:sectPr w:rsidR="00756966" w:rsidRPr="00C7353A" w:rsidSect="00756966">
      <w:headerReference w:type="default" r:id="rId8"/>
      <w:headerReference w:type="first" r:id="rId9"/>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F067A" w14:textId="77777777" w:rsidR="00752D0C" w:rsidRDefault="00752D0C" w:rsidP="00564FDD">
      <w:pPr>
        <w:spacing w:after="0" w:line="240" w:lineRule="auto"/>
      </w:pPr>
      <w:r>
        <w:separator/>
      </w:r>
    </w:p>
  </w:endnote>
  <w:endnote w:type="continuationSeparator" w:id="0">
    <w:p w14:paraId="3A28B2B5" w14:textId="77777777" w:rsidR="00752D0C" w:rsidRDefault="00752D0C" w:rsidP="0056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0F004" w14:textId="77777777" w:rsidR="00752D0C" w:rsidRDefault="00752D0C" w:rsidP="00564FDD">
      <w:pPr>
        <w:spacing w:after="0" w:line="240" w:lineRule="auto"/>
      </w:pPr>
      <w:r>
        <w:separator/>
      </w:r>
    </w:p>
  </w:footnote>
  <w:footnote w:type="continuationSeparator" w:id="0">
    <w:p w14:paraId="2998AE96" w14:textId="77777777" w:rsidR="00752D0C" w:rsidRDefault="00752D0C" w:rsidP="00564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16"/>
      <w:gridCol w:w="3056"/>
    </w:tblGrid>
    <w:tr w:rsidR="00756966" w:rsidRPr="00271BD7" w14:paraId="3553A017" w14:textId="77777777" w:rsidTr="009F202C">
      <w:tc>
        <w:tcPr>
          <w:tcW w:w="7054" w:type="dxa"/>
          <w:shd w:val="clear" w:color="auto" w:fill="auto"/>
          <w:vAlign w:val="center"/>
        </w:tcPr>
        <w:p w14:paraId="176A6173" w14:textId="77777777" w:rsidR="00756966" w:rsidRPr="00271BD7" w:rsidRDefault="00756966" w:rsidP="00756966">
          <w:pPr>
            <w:pStyle w:val="Encabezado"/>
            <w:jc w:val="right"/>
            <w:rPr>
              <w:rFonts w:ascii="Arial" w:hAnsi="Arial" w:cs="Arial"/>
              <w:b/>
              <w:i/>
              <w:noProof/>
              <w:sz w:val="16"/>
              <w:szCs w:val="16"/>
              <w:lang w:eastAsia="es-MX"/>
            </w:rPr>
          </w:pPr>
          <w:r w:rsidRPr="00271BD7">
            <w:rPr>
              <w:rFonts w:ascii="Arial" w:hAnsi="Arial" w:cs="Arial"/>
              <w:b/>
              <w:i/>
              <w:noProof/>
              <w:sz w:val="16"/>
              <w:szCs w:val="16"/>
              <w:lang w:eastAsia="es-MX"/>
            </w:rPr>
            <w:t>Secretaría de Asuntos Parlamentarios</w:t>
          </w:r>
        </w:p>
      </w:tc>
      <w:tc>
        <w:tcPr>
          <w:tcW w:w="3058" w:type="dxa"/>
          <w:shd w:val="clear" w:color="auto" w:fill="auto"/>
        </w:tcPr>
        <w:p w14:paraId="67294547" w14:textId="11A4DE2F" w:rsidR="00756966" w:rsidRPr="00271BD7" w:rsidRDefault="00756966" w:rsidP="00756966">
          <w:pPr>
            <w:pStyle w:val="Encabezado"/>
            <w:jc w:val="right"/>
            <w:rPr>
              <w:i/>
              <w:noProof/>
              <w:lang w:eastAsia="es-MX"/>
            </w:rPr>
          </w:pPr>
          <w:r w:rsidRPr="00271BD7">
            <w:rPr>
              <w:i/>
              <w:noProof/>
              <w:lang w:eastAsia="es-MX"/>
            </w:rPr>
            <w:drawing>
              <wp:inline distT="0" distB="0" distL="0" distR="0" wp14:anchorId="0D6283E3" wp14:editId="2592F3EF">
                <wp:extent cx="1744980" cy="6229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2935"/>
                        </a:xfrm>
                        <a:prstGeom prst="rect">
                          <a:avLst/>
                        </a:prstGeom>
                        <a:noFill/>
                        <a:ln>
                          <a:noFill/>
                        </a:ln>
                      </pic:spPr>
                    </pic:pic>
                  </a:graphicData>
                </a:graphic>
              </wp:inline>
            </w:drawing>
          </w:r>
        </w:p>
      </w:tc>
    </w:tr>
  </w:tbl>
  <w:p w14:paraId="07DDD91F" w14:textId="77777777" w:rsidR="00564FDD" w:rsidRPr="00756966" w:rsidRDefault="00564FDD" w:rsidP="007569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16"/>
      <w:gridCol w:w="3056"/>
    </w:tblGrid>
    <w:tr w:rsidR="00756966" w:rsidRPr="00271BD7" w14:paraId="495AE6DC" w14:textId="77777777" w:rsidTr="009F202C">
      <w:tc>
        <w:tcPr>
          <w:tcW w:w="7054" w:type="dxa"/>
          <w:shd w:val="clear" w:color="auto" w:fill="auto"/>
          <w:vAlign w:val="center"/>
        </w:tcPr>
        <w:p w14:paraId="1D7DE2A7" w14:textId="77777777" w:rsidR="00756966" w:rsidRPr="00271BD7" w:rsidRDefault="00756966" w:rsidP="00756966">
          <w:pPr>
            <w:pStyle w:val="Encabezado"/>
            <w:jc w:val="right"/>
            <w:rPr>
              <w:rFonts w:ascii="Arial" w:hAnsi="Arial" w:cs="Arial"/>
              <w:b/>
              <w:i/>
              <w:noProof/>
              <w:sz w:val="16"/>
              <w:szCs w:val="16"/>
              <w:lang w:eastAsia="es-MX"/>
            </w:rPr>
          </w:pPr>
          <w:r w:rsidRPr="00271BD7">
            <w:rPr>
              <w:rFonts w:ascii="Arial" w:hAnsi="Arial" w:cs="Arial"/>
              <w:b/>
              <w:i/>
              <w:noProof/>
              <w:sz w:val="16"/>
              <w:szCs w:val="16"/>
              <w:lang w:eastAsia="es-MX"/>
            </w:rPr>
            <w:t>Secretaría de Asuntos Parlamentarios</w:t>
          </w:r>
        </w:p>
      </w:tc>
      <w:tc>
        <w:tcPr>
          <w:tcW w:w="3058" w:type="dxa"/>
          <w:shd w:val="clear" w:color="auto" w:fill="auto"/>
        </w:tcPr>
        <w:p w14:paraId="016CE35C" w14:textId="77777777" w:rsidR="00756966" w:rsidRPr="00271BD7" w:rsidRDefault="00756966" w:rsidP="00756966">
          <w:pPr>
            <w:pStyle w:val="Encabezado"/>
            <w:jc w:val="right"/>
            <w:rPr>
              <w:i/>
              <w:noProof/>
              <w:lang w:eastAsia="es-MX"/>
            </w:rPr>
          </w:pPr>
          <w:r w:rsidRPr="00271BD7">
            <w:rPr>
              <w:i/>
              <w:noProof/>
              <w:lang w:eastAsia="es-MX"/>
            </w:rPr>
            <w:drawing>
              <wp:inline distT="0" distB="0" distL="0" distR="0" wp14:anchorId="170CECF4" wp14:editId="65EAF806">
                <wp:extent cx="1744980" cy="622935"/>
                <wp:effectExtent l="0" t="0" r="762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622935"/>
                        </a:xfrm>
                        <a:prstGeom prst="rect">
                          <a:avLst/>
                        </a:prstGeom>
                        <a:noFill/>
                        <a:ln>
                          <a:noFill/>
                        </a:ln>
                      </pic:spPr>
                    </pic:pic>
                  </a:graphicData>
                </a:graphic>
              </wp:inline>
            </w:drawing>
          </w:r>
        </w:p>
      </w:tc>
    </w:tr>
  </w:tbl>
  <w:p w14:paraId="3F5766BB" w14:textId="77777777" w:rsidR="00756966" w:rsidRPr="00756966" w:rsidRDefault="00756966" w:rsidP="007569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776"/>
    <w:multiLevelType w:val="hybridMultilevel"/>
    <w:tmpl w:val="2FD20FE4"/>
    <w:lvl w:ilvl="0" w:tplc="DA0E0B34">
      <w:start w:val="1"/>
      <w:numFmt w:val="upperRoman"/>
      <w:lvlText w:val="%1."/>
      <w:lvlJc w:val="left"/>
      <w:pPr>
        <w:ind w:left="133" w:hanging="154"/>
      </w:pPr>
      <w:rPr>
        <w:rFonts w:ascii="Arial" w:eastAsia="Arial" w:hAnsi="Arial" w:cs="Arial" w:hint="default"/>
        <w:b/>
        <w:bCs/>
        <w:spacing w:val="0"/>
        <w:w w:val="101"/>
        <w:sz w:val="24"/>
        <w:szCs w:val="24"/>
        <w:lang w:val="es-ES" w:eastAsia="en-US" w:bidi="ar-SA"/>
      </w:rPr>
    </w:lvl>
    <w:lvl w:ilvl="1" w:tplc="7974D662">
      <w:numFmt w:val="bullet"/>
      <w:lvlText w:val="•"/>
      <w:lvlJc w:val="left"/>
      <w:pPr>
        <w:ind w:left="1152" w:hanging="154"/>
      </w:pPr>
      <w:rPr>
        <w:lang w:val="es-ES" w:eastAsia="en-US" w:bidi="ar-SA"/>
      </w:rPr>
    </w:lvl>
    <w:lvl w:ilvl="2" w:tplc="291807BE">
      <w:numFmt w:val="bullet"/>
      <w:lvlText w:val="•"/>
      <w:lvlJc w:val="left"/>
      <w:pPr>
        <w:ind w:left="2164" w:hanging="154"/>
      </w:pPr>
      <w:rPr>
        <w:lang w:val="es-ES" w:eastAsia="en-US" w:bidi="ar-SA"/>
      </w:rPr>
    </w:lvl>
    <w:lvl w:ilvl="3" w:tplc="837494A0">
      <w:numFmt w:val="bullet"/>
      <w:lvlText w:val="•"/>
      <w:lvlJc w:val="left"/>
      <w:pPr>
        <w:ind w:left="3176" w:hanging="154"/>
      </w:pPr>
      <w:rPr>
        <w:lang w:val="es-ES" w:eastAsia="en-US" w:bidi="ar-SA"/>
      </w:rPr>
    </w:lvl>
    <w:lvl w:ilvl="4" w:tplc="2EEC874C">
      <w:numFmt w:val="bullet"/>
      <w:lvlText w:val="•"/>
      <w:lvlJc w:val="left"/>
      <w:pPr>
        <w:ind w:left="4188" w:hanging="154"/>
      </w:pPr>
      <w:rPr>
        <w:lang w:val="es-ES" w:eastAsia="en-US" w:bidi="ar-SA"/>
      </w:rPr>
    </w:lvl>
    <w:lvl w:ilvl="5" w:tplc="00F4F744">
      <w:numFmt w:val="bullet"/>
      <w:lvlText w:val="•"/>
      <w:lvlJc w:val="left"/>
      <w:pPr>
        <w:ind w:left="5200" w:hanging="154"/>
      </w:pPr>
      <w:rPr>
        <w:lang w:val="es-ES" w:eastAsia="en-US" w:bidi="ar-SA"/>
      </w:rPr>
    </w:lvl>
    <w:lvl w:ilvl="6" w:tplc="AD6236D6">
      <w:numFmt w:val="bullet"/>
      <w:lvlText w:val="•"/>
      <w:lvlJc w:val="left"/>
      <w:pPr>
        <w:ind w:left="6212" w:hanging="154"/>
      </w:pPr>
      <w:rPr>
        <w:lang w:val="es-ES" w:eastAsia="en-US" w:bidi="ar-SA"/>
      </w:rPr>
    </w:lvl>
    <w:lvl w:ilvl="7" w:tplc="41C2189C">
      <w:numFmt w:val="bullet"/>
      <w:lvlText w:val="•"/>
      <w:lvlJc w:val="left"/>
      <w:pPr>
        <w:ind w:left="7224" w:hanging="154"/>
      </w:pPr>
      <w:rPr>
        <w:lang w:val="es-ES" w:eastAsia="en-US" w:bidi="ar-SA"/>
      </w:rPr>
    </w:lvl>
    <w:lvl w:ilvl="8" w:tplc="7582821C">
      <w:numFmt w:val="bullet"/>
      <w:lvlText w:val="•"/>
      <w:lvlJc w:val="left"/>
      <w:pPr>
        <w:ind w:left="8236" w:hanging="154"/>
      </w:pPr>
      <w:rPr>
        <w:lang w:val="es-ES" w:eastAsia="en-US" w:bidi="ar-SA"/>
      </w:rPr>
    </w:lvl>
  </w:abstractNum>
  <w:abstractNum w:abstractNumId="1" w15:restartNumberingAfterBreak="0">
    <w:nsid w:val="105419EC"/>
    <w:multiLevelType w:val="hybridMultilevel"/>
    <w:tmpl w:val="D3C028CE"/>
    <w:lvl w:ilvl="0" w:tplc="AE28BBEE">
      <w:start w:val="1"/>
      <w:numFmt w:val="upperRoman"/>
      <w:lvlText w:val="%1."/>
      <w:lvlJc w:val="left"/>
      <w:pPr>
        <w:ind w:left="133" w:hanging="159"/>
      </w:pPr>
      <w:rPr>
        <w:rFonts w:ascii="Arial" w:eastAsia="Arial" w:hAnsi="Arial" w:cs="Arial" w:hint="default"/>
        <w:b/>
        <w:bCs/>
        <w:spacing w:val="0"/>
        <w:w w:val="101"/>
        <w:sz w:val="24"/>
        <w:szCs w:val="24"/>
        <w:lang w:val="es-ES" w:eastAsia="en-US" w:bidi="ar-SA"/>
      </w:rPr>
    </w:lvl>
    <w:lvl w:ilvl="1" w:tplc="98FEC386">
      <w:numFmt w:val="bullet"/>
      <w:lvlText w:val="•"/>
      <w:lvlJc w:val="left"/>
      <w:pPr>
        <w:ind w:left="1152" w:hanging="159"/>
      </w:pPr>
      <w:rPr>
        <w:lang w:val="es-ES" w:eastAsia="en-US" w:bidi="ar-SA"/>
      </w:rPr>
    </w:lvl>
    <w:lvl w:ilvl="2" w:tplc="96C0D5AC">
      <w:numFmt w:val="bullet"/>
      <w:lvlText w:val="•"/>
      <w:lvlJc w:val="left"/>
      <w:pPr>
        <w:ind w:left="2164" w:hanging="159"/>
      </w:pPr>
      <w:rPr>
        <w:lang w:val="es-ES" w:eastAsia="en-US" w:bidi="ar-SA"/>
      </w:rPr>
    </w:lvl>
    <w:lvl w:ilvl="3" w:tplc="D60E5C32">
      <w:numFmt w:val="bullet"/>
      <w:lvlText w:val="•"/>
      <w:lvlJc w:val="left"/>
      <w:pPr>
        <w:ind w:left="3176" w:hanging="159"/>
      </w:pPr>
      <w:rPr>
        <w:lang w:val="es-ES" w:eastAsia="en-US" w:bidi="ar-SA"/>
      </w:rPr>
    </w:lvl>
    <w:lvl w:ilvl="4" w:tplc="3C18C0E8">
      <w:numFmt w:val="bullet"/>
      <w:lvlText w:val="•"/>
      <w:lvlJc w:val="left"/>
      <w:pPr>
        <w:ind w:left="4188" w:hanging="159"/>
      </w:pPr>
      <w:rPr>
        <w:lang w:val="es-ES" w:eastAsia="en-US" w:bidi="ar-SA"/>
      </w:rPr>
    </w:lvl>
    <w:lvl w:ilvl="5" w:tplc="F4BC88A8">
      <w:numFmt w:val="bullet"/>
      <w:lvlText w:val="•"/>
      <w:lvlJc w:val="left"/>
      <w:pPr>
        <w:ind w:left="5200" w:hanging="159"/>
      </w:pPr>
      <w:rPr>
        <w:lang w:val="es-ES" w:eastAsia="en-US" w:bidi="ar-SA"/>
      </w:rPr>
    </w:lvl>
    <w:lvl w:ilvl="6" w:tplc="15D28BD2">
      <w:numFmt w:val="bullet"/>
      <w:lvlText w:val="•"/>
      <w:lvlJc w:val="left"/>
      <w:pPr>
        <w:ind w:left="6212" w:hanging="159"/>
      </w:pPr>
      <w:rPr>
        <w:lang w:val="es-ES" w:eastAsia="en-US" w:bidi="ar-SA"/>
      </w:rPr>
    </w:lvl>
    <w:lvl w:ilvl="7" w:tplc="8C60C3C8">
      <w:numFmt w:val="bullet"/>
      <w:lvlText w:val="•"/>
      <w:lvlJc w:val="left"/>
      <w:pPr>
        <w:ind w:left="7224" w:hanging="159"/>
      </w:pPr>
      <w:rPr>
        <w:lang w:val="es-ES" w:eastAsia="en-US" w:bidi="ar-SA"/>
      </w:rPr>
    </w:lvl>
    <w:lvl w:ilvl="8" w:tplc="7426502A">
      <w:numFmt w:val="bullet"/>
      <w:lvlText w:val="•"/>
      <w:lvlJc w:val="left"/>
      <w:pPr>
        <w:ind w:left="8236" w:hanging="159"/>
      </w:pPr>
      <w:rPr>
        <w:lang w:val="es-ES" w:eastAsia="en-US" w:bidi="ar-SA"/>
      </w:rPr>
    </w:lvl>
  </w:abstractNum>
  <w:abstractNum w:abstractNumId="2" w15:restartNumberingAfterBreak="0">
    <w:nsid w:val="1EED266C"/>
    <w:multiLevelType w:val="hybridMultilevel"/>
    <w:tmpl w:val="9698F2C2"/>
    <w:lvl w:ilvl="0" w:tplc="9D5E9416">
      <w:start w:val="1"/>
      <w:numFmt w:val="upperRoman"/>
      <w:suff w:val="space"/>
      <w:lvlText w:val="%1."/>
      <w:lvlJc w:val="left"/>
      <w:pPr>
        <w:ind w:left="183" w:hanging="183"/>
      </w:pPr>
      <w:rPr>
        <w:rFonts w:ascii="Arial" w:eastAsia="Arial" w:hAnsi="Arial" w:cs="Arial" w:hint="default"/>
        <w:b/>
        <w:bCs/>
        <w:spacing w:val="0"/>
        <w:w w:val="101"/>
        <w:sz w:val="24"/>
        <w:szCs w:val="24"/>
        <w:lang w:val="es-ES" w:eastAsia="en-US" w:bidi="ar-SA"/>
      </w:rPr>
    </w:lvl>
    <w:lvl w:ilvl="1" w:tplc="C11A7B7E">
      <w:numFmt w:val="bullet"/>
      <w:lvlText w:val="•"/>
      <w:lvlJc w:val="left"/>
      <w:pPr>
        <w:ind w:left="1202" w:hanging="183"/>
      </w:pPr>
      <w:rPr>
        <w:lang w:val="es-ES" w:eastAsia="en-US" w:bidi="ar-SA"/>
      </w:rPr>
    </w:lvl>
    <w:lvl w:ilvl="2" w:tplc="21320010">
      <w:numFmt w:val="bullet"/>
      <w:lvlText w:val="•"/>
      <w:lvlJc w:val="left"/>
      <w:pPr>
        <w:ind w:left="2214" w:hanging="183"/>
      </w:pPr>
      <w:rPr>
        <w:lang w:val="es-ES" w:eastAsia="en-US" w:bidi="ar-SA"/>
      </w:rPr>
    </w:lvl>
    <w:lvl w:ilvl="3" w:tplc="D42C2ECC">
      <w:numFmt w:val="bullet"/>
      <w:lvlText w:val="•"/>
      <w:lvlJc w:val="left"/>
      <w:pPr>
        <w:ind w:left="3226" w:hanging="183"/>
      </w:pPr>
      <w:rPr>
        <w:lang w:val="es-ES" w:eastAsia="en-US" w:bidi="ar-SA"/>
      </w:rPr>
    </w:lvl>
    <w:lvl w:ilvl="4" w:tplc="A55428FE">
      <w:numFmt w:val="bullet"/>
      <w:lvlText w:val="•"/>
      <w:lvlJc w:val="left"/>
      <w:pPr>
        <w:ind w:left="4238" w:hanging="183"/>
      </w:pPr>
      <w:rPr>
        <w:lang w:val="es-ES" w:eastAsia="en-US" w:bidi="ar-SA"/>
      </w:rPr>
    </w:lvl>
    <w:lvl w:ilvl="5" w:tplc="1C265006">
      <w:numFmt w:val="bullet"/>
      <w:lvlText w:val="•"/>
      <w:lvlJc w:val="left"/>
      <w:pPr>
        <w:ind w:left="5250" w:hanging="183"/>
      </w:pPr>
      <w:rPr>
        <w:lang w:val="es-ES" w:eastAsia="en-US" w:bidi="ar-SA"/>
      </w:rPr>
    </w:lvl>
    <w:lvl w:ilvl="6" w:tplc="5A78204A">
      <w:numFmt w:val="bullet"/>
      <w:lvlText w:val="•"/>
      <w:lvlJc w:val="left"/>
      <w:pPr>
        <w:ind w:left="6262" w:hanging="183"/>
      </w:pPr>
      <w:rPr>
        <w:lang w:val="es-ES" w:eastAsia="en-US" w:bidi="ar-SA"/>
      </w:rPr>
    </w:lvl>
    <w:lvl w:ilvl="7" w:tplc="1672652A">
      <w:numFmt w:val="bullet"/>
      <w:lvlText w:val="•"/>
      <w:lvlJc w:val="left"/>
      <w:pPr>
        <w:ind w:left="7274" w:hanging="183"/>
      </w:pPr>
      <w:rPr>
        <w:lang w:val="es-ES" w:eastAsia="en-US" w:bidi="ar-SA"/>
      </w:rPr>
    </w:lvl>
    <w:lvl w:ilvl="8" w:tplc="92EABBFE">
      <w:numFmt w:val="bullet"/>
      <w:lvlText w:val="•"/>
      <w:lvlJc w:val="left"/>
      <w:pPr>
        <w:ind w:left="8286" w:hanging="183"/>
      </w:pPr>
      <w:rPr>
        <w:lang w:val="es-ES" w:eastAsia="en-US" w:bidi="ar-SA"/>
      </w:rPr>
    </w:lvl>
  </w:abstractNum>
  <w:abstractNum w:abstractNumId="3" w15:restartNumberingAfterBreak="0">
    <w:nsid w:val="21C37AEE"/>
    <w:multiLevelType w:val="hybridMultilevel"/>
    <w:tmpl w:val="A7E44AD4"/>
    <w:lvl w:ilvl="0" w:tplc="1CB80D66">
      <w:start w:val="1"/>
      <w:numFmt w:val="upperRoman"/>
      <w:suff w:val="space"/>
      <w:lvlText w:val="%1."/>
      <w:lvlJc w:val="left"/>
      <w:pPr>
        <w:ind w:left="133" w:hanging="164"/>
      </w:pPr>
      <w:rPr>
        <w:rFonts w:ascii="Arial" w:eastAsia="Arial" w:hAnsi="Arial" w:cs="Arial" w:hint="default"/>
        <w:b/>
        <w:bCs/>
        <w:spacing w:val="0"/>
        <w:w w:val="101"/>
        <w:sz w:val="24"/>
        <w:szCs w:val="24"/>
        <w:lang w:val="es-ES" w:eastAsia="en-US" w:bidi="ar-SA"/>
      </w:rPr>
    </w:lvl>
    <w:lvl w:ilvl="1" w:tplc="35462E28">
      <w:numFmt w:val="bullet"/>
      <w:lvlText w:val="•"/>
      <w:lvlJc w:val="left"/>
      <w:pPr>
        <w:ind w:left="1152" w:hanging="164"/>
      </w:pPr>
      <w:rPr>
        <w:lang w:val="es-ES" w:eastAsia="en-US" w:bidi="ar-SA"/>
      </w:rPr>
    </w:lvl>
    <w:lvl w:ilvl="2" w:tplc="02E45E1A">
      <w:numFmt w:val="bullet"/>
      <w:lvlText w:val="•"/>
      <w:lvlJc w:val="left"/>
      <w:pPr>
        <w:ind w:left="2164" w:hanging="164"/>
      </w:pPr>
      <w:rPr>
        <w:lang w:val="es-ES" w:eastAsia="en-US" w:bidi="ar-SA"/>
      </w:rPr>
    </w:lvl>
    <w:lvl w:ilvl="3" w:tplc="A24EFFFC">
      <w:numFmt w:val="bullet"/>
      <w:lvlText w:val="•"/>
      <w:lvlJc w:val="left"/>
      <w:pPr>
        <w:ind w:left="3176" w:hanging="164"/>
      </w:pPr>
      <w:rPr>
        <w:lang w:val="es-ES" w:eastAsia="en-US" w:bidi="ar-SA"/>
      </w:rPr>
    </w:lvl>
    <w:lvl w:ilvl="4" w:tplc="2E804C5A">
      <w:numFmt w:val="bullet"/>
      <w:lvlText w:val="•"/>
      <w:lvlJc w:val="left"/>
      <w:pPr>
        <w:ind w:left="4188" w:hanging="164"/>
      </w:pPr>
      <w:rPr>
        <w:lang w:val="es-ES" w:eastAsia="en-US" w:bidi="ar-SA"/>
      </w:rPr>
    </w:lvl>
    <w:lvl w:ilvl="5" w:tplc="AF9EB39C">
      <w:numFmt w:val="bullet"/>
      <w:lvlText w:val="•"/>
      <w:lvlJc w:val="left"/>
      <w:pPr>
        <w:ind w:left="5200" w:hanging="164"/>
      </w:pPr>
      <w:rPr>
        <w:lang w:val="es-ES" w:eastAsia="en-US" w:bidi="ar-SA"/>
      </w:rPr>
    </w:lvl>
    <w:lvl w:ilvl="6" w:tplc="F266C708">
      <w:numFmt w:val="bullet"/>
      <w:lvlText w:val="•"/>
      <w:lvlJc w:val="left"/>
      <w:pPr>
        <w:ind w:left="6212" w:hanging="164"/>
      </w:pPr>
      <w:rPr>
        <w:lang w:val="es-ES" w:eastAsia="en-US" w:bidi="ar-SA"/>
      </w:rPr>
    </w:lvl>
    <w:lvl w:ilvl="7" w:tplc="1F02F768">
      <w:numFmt w:val="bullet"/>
      <w:lvlText w:val="•"/>
      <w:lvlJc w:val="left"/>
      <w:pPr>
        <w:ind w:left="7224" w:hanging="164"/>
      </w:pPr>
      <w:rPr>
        <w:lang w:val="es-ES" w:eastAsia="en-US" w:bidi="ar-SA"/>
      </w:rPr>
    </w:lvl>
    <w:lvl w:ilvl="8" w:tplc="0E565794">
      <w:numFmt w:val="bullet"/>
      <w:lvlText w:val="•"/>
      <w:lvlJc w:val="left"/>
      <w:pPr>
        <w:ind w:left="8236" w:hanging="164"/>
      </w:pPr>
      <w:rPr>
        <w:lang w:val="es-ES" w:eastAsia="en-US" w:bidi="ar-SA"/>
      </w:rPr>
    </w:lvl>
  </w:abstractNum>
  <w:abstractNum w:abstractNumId="4" w15:restartNumberingAfterBreak="0">
    <w:nsid w:val="2E053674"/>
    <w:multiLevelType w:val="hybridMultilevel"/>
    <w:tmpl w:val="A2BC77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904555"/>
    <w:multiLevelType w:val="hybridMultilevel"/>
    <w:tmpl w:val="3860207E"/>
    <w:lvl w:ilvl="0" w:tplc="03C2A4CA">
      <w:start w:val="1"/>
      <w:numFmt w:val="upperRoman"/>
      <w:suff w:val="space"/>
      <w:lvlText w:val="%1."/>
      <w:lvlJc w:val="left"/>
      <w:pPr>
        <w:ind w:left="286" w:hanging="154"/>
      </w:pPr>
      <w:rPr>
        <w:rFonts w:ascii="Arial" w:eastAsia="Arial" w:hAnsi="Arial" w:cs="Arial" w:hint="default"/>
        <w:b/>
        <w:bCs/>
        <w:spacing w:val="0"/>
        <w:w w:val="101"/>
        <w:sz w:val="24"/>
        <w:szCs w:val="24"/>
        <w:lang w:val="es-ES" w:eastAsia="en-US" w:bidi="ar-SA"/>
      </w:rPr>
    </w:lvl>
    <w:lvl w:ilvl="1" w:tplc="84B2312E">
      <w:numFmt w:val="bullet"/>
      <w:lvlText w:val="•"/>
      <w:lvlJc w:val="left"/>
      <w:pPr>
        <w:ind w:left="1278" w:hanging="154"/>
      </w:pPr>
      <w:rPr>
        <w:lang w:val="es-ES" w:eastAsia="en-US" w:bidi="ar-SA"/>
      </w:rPr>
    </w:lvl>
    <w:lvl w:ilvl="2" w:tplc="208E3BCE">
      <w:numFmt w:val="bullet"/>
      <w:lvlText w:val="•"/>
      <w:lvlJc w:val="left"/>
      <w:pPr>
        <w:ind w:left="2276" w:hanging="154"/>
      </w:pPr>
      <w:rPr>
        <w:lang w:val="es-ES" w:eastAsia="en-US" w:bidi="ar-SA"/>
      </w:rPr>
    </w:lvl>
    <w:lvl w:ilvl="3" w:tplc="B64892BC">
      <w:numFmt w:val="bullet"/>
      <w:lvlText w:val="•"/>
      <w:lvlJc w:val="left"/>
      <w:pPr>
        <w:ind w:left="3274" w:hanging="154"/>
      </w:pPr>
      <w:rPr>
        <w:lang w:val="es-ES" w:eastAsia="en-US" w:bidi="ar-SA"/>
      </w:rPr>
    </w:lvl>
    <w:lvl w:ilvl="4" w:tplc="BD3C4A9E">
      <w:numFmt w:val="bullet"/>
      <w:lvlText w:val="•"/>
      <w:lvlJc w:val="left"/>
      <w:pPr>
        <w:ind w:left="4272" w:hanging="154"/>
      </w:pPr>
      <w:rPr>
        <w:lang w:val="es-ES" w:eastAsia="en-US" w:bidi="ar-SA"/>
      </w:rPr>
    </w:lvl>
    <w:lvl w:ilvl="5" w:tplc="E3E2EF02">
      <w:numFmt w:val="bullet"/>
      <w:lvlText w:val="•"/>
      <w:lvlJc w:val="left"/>
      <w:pPr>
        <w:ind w:left="5270" w:hanging="154"/>
      </w:pPr>
      <w:rPr>
        <w:lang w:val="es-ES" w:eastAsia="en-US" w:bidi="ar-SA"/>
      </w:rPr>
    </w:lvl>
    <w:lvl w:ilvl="6" w:tplc="E3806872">
      <w:numFmt w:val="bullet"/>
      <w:lvlText w:val="•"/>
      <w:lvlJc w:val="left"/>
      <w:pPr>
        <w:ind w:left="6268" w:hanging="154"/>
      </w:pPr>
      <w:rPr>
        <w:lang w:val="es-ES" w:eastAsia="en-US" w:bidi="ar-SA"/>
      </w:rPr>
    </w:lvl>
    <w:lvl w:ilvl="7" w:tplc="4CB8B800">
      <w:numFmt w:val="bullet"/>
      <w:lvlText w:val="•"/>
      <w:lvlJc w:val="left"/>
      <w:pPr>
        <w:ind w:left="7266" w:hanging="154"/>
      </w:pPr>
      <w:rPr>
        <w:lang w:val="es-ES" w:eastAsia="en-US" w:bidi="ar-SA"/>
      </w:rPr>
    </w:lvl>
    <w:lvl w:ilvl="8" w:tplc="81B0C600">
      <w:numFmt w:val="bullet"/>
      <w:lvlText w:val="•"/>
      <w:lvlJc w:val="left"/>
      <w:pPr>
        <w:ind w:left="8264" w:hanging="154"/>
      </w:pPr>
      <w:rPr>
        <w:lang w:val="es-ES" w:eastAsia="en-US" w:bidi="ar-SA"/>
      </w:rPr>
    </w:lvl>
  </w:abstractNum>
  <w:abstractNum w:abstractNumId="6" w15:restartNumberingAfterBreak="0">
    <w:nsid w:val="69826EF3"/>
    <w:multiLevelType w:val="hybridMultilevel"/>
    <w:tmpl w:val="253013CA"/>
    <w:lvl w:ilvl="0" w:tplc="D21AF0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A36"/>
    <w:rsid w:val="000B6151"/>
    <w:rsid w:val="0011577D"/>
    <w:rsid w:val="00125E2E"/>
    <w:rsid w:val="00191A36"/>
    <w:rsid w:val="00393A8E"/>
    <w:rsid w:val="0040251D"/>
    <w:rsid w:val="00473820"/>
    <w:rsid w:val="00525AF9"/>
    <w:rsid w:val="00564FDD"/>
    <w:rsid w:val="005A42AE"/>
    <w:rsid w:val="00710B86"/>
    <w:rsid w:val="00752D0C"/>
    <w:rsid w:val="0075522D"/>
    <w:rsid w:val="00756966"/>
    <w:rsid w:val="007F0676"/>
    <w:rsid w:val="008855F8"/>
    <w:rsid w:val="008F285C"/>
    <w:rsid w:val="00935188"/>
    <w:rsid w:val="00984154"/>
    <w:rsid w:val="00A52A38"/>
    <w:rsid w:val="00B954A7"/>
    <w:rsid w:val="00C16FFF"/>
    <w:rsid w:val="00C2669D"/>
    <w:rsid w:val="00C7353A"/>
    <w:rsid w:val="00CA3356"/>
    <w:rsid w:val="00D84083"/>
    <w:rsid w:val="00DE1E57"/>
    <w:rsid w:val="00EB1124"/>
    <w:rsid w:val="00FA6A0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CA1E0"/>
  <w15:chartTrackingRefBased/>
  <w15:docId w15:val="{45AC80EE-C630-4EE7-895F-87FEAB1E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B1124"/>
    <w:pPr>
      <w:widowControl w:val="0"/>
      <w:autoSpaceDE w:val="0"/>
      <w:autoSpaceDN w:val="0"/>
      <w:spacing w:after="0" w:line="240" w:lineRule="auto"/>
      <w:ind w:left="272"/>
      <w:jc w:val="center"/>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91A36"/>
    <w:pPr>
      <w:ind w:left="720"/>
      <w:contextualSpacing/>
    </w:pPr>
  </w:style>
  <w:style w:type="paragraph" w:styleId="Encabezado">
    <w:name w:val="header"/>
    <w:aliases w:val=" Car16,Encabezado Car Car Car Car Car Car Car Car, Car, Car1,Car16,Car,Encabezado Car Car,Encabezado Car Car Car Car Car,Encabezado Car Car Car Car,Encabezado Car Car Car,Encabezado Car Car Car Car Car Car,Car Car Car Car,Car Car Car Car Car"/>
    <w:basedOn w:val="Normal"/>
    <w:link w:val="EncabezadoCar"/>
    <w:unhideWhenUsed/>
    <w:qFormat/>
    <w:rsid w:val="00564FDD"/>
    <w:pPr>
      <w:tabs>
        <w:tab w:val="center" w:pos="4419"/>
        <w:tab w:val="right" w:pos="8838"/>
      </w:tabs>
      <w:spacing w:after="0" w:line="240" w:lineRule="auto"/>
    </w:pPr>
  </w:style>
  <w:style w:type="character" w:customStyle="1" w:styleId="EncabezadoCar">
    <w:name w:val="Encabezado Car"/>
    <w:aliases w:val=" Car16 Car,Encabezado Car Car Car Car Car Car Car Car Car, Car Car, Car1 Car,Car16 Car,Car Car,Encabezado Car Car Car1,Encabezado Car Car Car Car Car Car1,Encabezado Car Car Car Car Car1,Encabezado Car Car Car Car1,Car Car Car Car Car1"/>
    <w:basedOn w:val="Fuentedeprrafopredeter"/>
    <w:link w:val="Encabezado"/>
    <w:rsid w:val="00564FDD"/>
  </w:style>
  <w:style w:type="paragraph" w:styleId="Piedepgina">
    <w:name w:val="footer"/>
    <w:basedOn w:val="Normal"/>
    <w:link w:val="PiedepginaCar"/>
    <w:uiPriority w:val="99"/>
    <w:unhideWhenUsed/>
    <w:rsid w:val="00564F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4FDD"/>
  </w:style>
  <w:style w:type="paragraph" w:styleId="Textoindependiente">
    <w:name w:val="Body Text"/>
    <w:basedOn w:val="Normal"/>
    <w:link w:val="TextoindependienteCar"/>
    <w:uiPriority w:val="1"/>
    <w:qFormat/>
    <w:rsid w:val="00DE1E57"/>
    <w:pPr>
      <w:widowControl w:val="0"/>
      <w:autoSpaceDE w:val="0"/>
      <w:autoSpaceDN w:val="0"/>
      <w:spacing w:after="0" w:line="240" w:lineRule="auto"/>
    </w:pPr>
    <w:rPr>
      <w:rFonts w:ascii="Arial MT" w:eastAsia="Arial MT" w:hAnsi="Arial MT" w:cs="Arial MT"/>
      <w:sz w:val="28"/>
      <w:szCs w:val="28"/>
      <w:lang w:val="es-ES"/>
    </w:rPr>
  </w:style>
  <w:style w:type="character" w:customStyle="1" w:styleId="TextoindependienteCar">
    <w:name w:val="Texto independiente Car"/>
    <w:basedOn w:val="Fuentedeprrafopredeter"/>
    <w:link w:val="Textoindependiente"/>
    <w:uiPriority w:val="1"/>
    <w:rsid w:val="00DE1E57"/>
    <w:rPr>
      <w:rFonts w:ascii="Arial MT" w:eastAsia="Arial MT" w:hAnsi="Arial MT" w:cs="Arial MT"/>
      <w:sz w:val="28"/>
      <w:szCs w:val="28"/>
      <w:lang w:val="es-ES"/>
    </w:rPr>
  </w:style>
  <w:style w:type="paragraph" w:styleId="Textosinformato">
    <w:name w:val="Plain Text"/>
    <w:basedOn w:val="Normal"/>
    <w:link w:val="TextosinformatoCar"/>
    <w:rsid w:val="00756966"/>
    <w:pPr>
      <w:spacing w:after="0" w:line="240" w:lineRule="auto"/>
    </w:pPr>
    <w:rPr>
      <w:rFonts w:ascii="Bookman Old Style" w:eastAsia="Times New Roman" w:hAnsi="Bookman Old Style" w:cs="Times New Roman"/>
      <w:snapToGrid w:val="0"/>
      <w:sz w:val="20"/>
      <w:szCs w:val="20"/>
      <w:lang w:val="es-ES" w:eastAsia="es-ES"/>
    </w:rPr>
  </w:style>
  <w:style w:type="character" w:customStyle="1" w:styleId="TextosinformatoCar">
    <w:name w:val="Texto sin formato Car"/>
    <w:basedOn w:val="Fuentedeprrafopredeter"/>
    <w:link w:val="Textosinformato"/>
    <w:rsid w:val="00756966"/>
    <w:rPr>
      <w:rFonts w:ascii="Bookman Old Style" w:eastAsia="Times New Roman" w:hAnsi="Bookman Old Style" w:cs="Times New Roman"/>
      <w:snapToGrid w:val="0"/>
      <w:sz w:val="20"/>
      <w:szCs w:val="20"/>
      <w:lang w:val="es-ES" w:eastAsia="es-ES"/>
    </w:rPr>
  </w:style>
  <w:style w:type="character" w:styleId="Hipervnculo">
    <w:name w:val="Hyperlink"/>
    <w:uiPriority w:val="99"/>
    <w:unhideWhenUsed/>
    <w:rsid w:val="00756966"/>
    <w:rPr>
      <w:color w:val="0000FF"/>
      <w:u w:val="single"/>
    </w:rPr>
  </w:style>
  <w:style w:type="character" w:customStyle="1" w:styleId="Ttulo1Car">
    <w:name w:val="Título 1 Car"/>
    <w:basedOn w:val="Fuentedeprrafopredeter"/>
    <w:link w:val="Ttulo1"/>
    <w:uiPriority w:val="9"/>
    <w:rsid w:val="00EB1124"/>
    <w:rPr>
      <w:rFonts w:ascii="Arial" w:eastAsia="Arial" w:hAnsi="Arial" w:cs="Arial"/>
      <w:b/>
      <w:bCs/>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7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BC77-5F05-4612-A62E-07689216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3088</Words>
  <Characters>16984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al. he.</dc:creator>
  <cp:keywords/>
  <dc:description/>
  <cp:lastModifiedBy>PRODESK HP</cp:lastModifiedBy>
  <cp:revision>3</cp:revision>
  <cp:lastPrinted>2022-09-27T20:34:00Z</cp:lastPrinted>
  <dcterms:created xsi:type="dcterms:W3CDTF">2022-10-07T00:54:00Z</dcterms:created>
  <dcterms:modified xsi:type="dcterms:W3CDTF">2022-10-07T00:56:00Z</dcterms:modified>
</cp:coreProperties>
</file>